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68242B">
        <w:rPr>
          <w:rFonts w:ascii="Times New Roman" w:hAnsi="Times New Roman"/>
          <w:sz w:val="28"/>
          <w:szCs w:val="28"/>
        </w:rPr>
        <w:t>21.09.</w:t>
      </w:r>
      <w:r w:rsidR="008455FD">
        <w:rPr>
          <w:rFonts w:ascii="Times New Roman" w:hAnsi="Times New Roman"/>
          <w:sz w:val="28"/>
          <w:szCs w:val="28"/>
        </w:rPr>
        <w:t xml:space="preserve">2016 </w:t>
      </w:r>
      <w:r w:rsidR="004814E9">
        <w:rPr>
          <w:rFonts w:ascii="Times New Roman" w:hAnsi="Times New Roman"/>
          <w:sz w:val="28"/>
          <w:szCs w:val="28"/>
        </w:rPr>
        <w:t xml:space="preserve">№ </w:t>
      </w:r>
      <w:r w:rsidR="0068242B">
        <w:rPr>
          <w:rFonts w:ascii="Times New Roman" w:hAnsi="Times New Roman"/>
          <w:sz w:val="28"/>
          <w:szCs w:val="28"/>
        </w:rPr>
        <w:t>292</w:t>
      </w:r>
    </w:p>
    <w:p w:rsidR="00B404A6" w:rsidRDefault="001E63F3" w:rsidP="001E63F3">
      <w:pPr>
        <w:spacing w:after="0" w:line="240" w:lineRule="auto"/>
        <w:jc w:val="right"/>
        <w:rPr>
          <w:rFonts w:ascii="Times New Roman" w:hAnsi="Times New Roman"/>
          <w:sz w:val="28"/>
          <w:szCs w:val="28"/>
        </w:rPr>
      </w:pPr>
      <w:r>
        <w:rPr>
          <w:rFonts w:ascii="Times New Roman" w:hAnsi="Times New Roman"/>
          <w:sz w:val="28"/>
          <w:szCs w:val="28"/>
        </w:rPr>
        <w:t>(в ред. п</w:t>
      </w:r>
      <w:r w:rsidR="00B404A6">
        <w:rPr>
          <w:rFonts w:ascii="Times New Roman" w:hAnsi="Times New Roman"/>
          <w:sz w:val="28"/>
          <w:szCs w:val="28"/>
        </w:rPr>
        <w:t>остановления от 14.12.2016 № 441,</w:t>
      </w:r>
    </w:p>
    <w:p w:rsidR="008D0709" w:rsidRPr="0004202F" w:rsidRDefault="00B404A6" w:rsidP="001E63F3">
      <w:pPr>
        <w:spacing w:after="0" w:line="240" w:lineRule="auto"/>
        <w:jc w:val="right"/>
        <w:rPr>
          <w:rFonts w:ascii="Times New Roman" w:hAnsi="Times New Roman"/>
          <w:color w:val="000000" w:themeColor="text1"/>
          <w:sz w:val="28"/>
          <w:szCs w:val="28"/>
        </w:rPr>
      </w:pPr>
      <w:r w:rsidRPr="0004202F">
        <w:rPr>
          <w:rFonts w:ascii="Times New Roman" w:hAnsi="Times New Roman"/>
          <w:color w:val="000000" w:themeColor="text1"/>
          <w:sz w:val="28"/>
          <w:szCs w:val="28"/>
        </w:rPr>
        <w:t xml:space="preserve">от </w:t>
      </w:r>
      <w:r w:rsidR="0004202F" w:rsidRPr="0004202F">
        <w:rPr>
          <w:rFonts w:ascii="Times New Roman" w:hAnsi="Times New Roman"/>
          <w:color w:val="000000" w:themeColor="text1"/>
          <w:sz w:val="28"/>
          <w:szCs w:val="28"/>
        </w:rPr>
        <w:t>12</w:t>
      </w:r>
      <w:r w:rsidRPr="0004202F">
        <w:rPr>
          <w:rFonts w:ascii="Times New Roman" w:hAnsi="Times New Roman"/>
          <w:color w:val="000000" w:themeColor="text1"/>
          <w:sz w:val="28"/>
          <w:szCs w:val="28"/>
        </w:rPr>
        <w:t xml:space="preserve">.05.2017 № </w:t>
      </w:r>
      <w:r w:rsidR="0004202F" w:rsidRPr="0004202F">
        <w:rPr>
          <w:rFonts w:ascii="Times New Roman" w:hAnsi="Times New Roman"/>
          <w:color w:val="000000" w:themeColor="text1"/>
          <w:sz w:val="28"/>
          <w:szCs w:val="28"/>
        </w:rPr>
        <w:t>142</w:t>
      </w:r>
      <w:r w:rsidR="001E63F3" w:rsidRPr="0004202F">
        <w:rPr>
          <w:rFonts w:ascii="Times New Roman" w:hAnsi="Times New Roman"/>
          <w:color w:val="000000" w:themeColor="text1"/>
          <w:sz w:val="28"/>
          <w:szCs w:val="28"/>
        </w:rPr>
        <w:t>)</w:t>
      </w: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455FD" w:rsidRDefault="008455FD"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4045DD">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Оглавление</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 Общие положени</w:t>
      </w:r>
      <w:r w:rsidR="00B23B01">
        <w:rPr>
          <w:rFonts w:ascii="Times New Roman" w:hAnsi="Times New Roman"/>
          <w:sz w:val="24"/>
          <w:szCs w:val="24"/>
        </w:rPr>
        <w:t>я…………………………………………………………..………………9</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 Условия Конкурса…</w:t>
      </w:r>
      <w:r w:rsidR="00B23B01">
        <w:rPr>
          <w:rFonts w:ascii="Times New Roman" w:hAnsi="Times New Roman"/>
          <w:sz w:val="24"/>
          <w:szCs w:val="24"/>
        </w:rPr>
        <w:t>………………………..……………………………………………  11</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00B23B01">
        <w:rPr>
          <w:rFonts w:ascii="Times New Roman" w:hAnsi="Times New Roman"/>
          <w:sz w:val="24"/>
          <w:szCs w:val="24"/>
        </w:rPr>
        <w:t>13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00B23B01">
        <w:rPr>
          <w:rFonts w:ascii="Times New Roman" w:hAnsi="Times New Roman"/>
          <w:sz w:val="24"/>
          <w:szCs w:val="24"/>
        </w:rPr>
        <w:t>13</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14</w:t>
      </w:r>
    </w:p>
    <w:p w:rsidR="00AE0E87" w:rsidRPr="000314C9" w:rsidRDefault="00AE0E87" w:rsidP="00AE0E87">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sidR="00B23B01">
        <w:rPr>
          <w:rStyle w:val="23"/>
          <w:rFonts w:ascii="Times New Roman" w:eastAsia="Calibri" w:hAnsi="Times New Roman"/>
          <w:b w:val="0"/>
          <w:i w:val="0"/>
          <w:sz w:val="24"/>
          <w:szCs w:val="24"/>
        </w:rPr>
        <w:t>вия Концессионного соглашения 15</w:t>
      </w:r>
    </w:p>
    <w:p w:rsidR="00AE0E87" w:rsidRPr="000314C9" w:rsidRDefault="00AE0E87" w:rsidP="00AE0E87">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00B23B01">
        <w:rPr>
          <w:rFonts w:ascii="Times New Roman" w:hAnsi="Times New Roman"/>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 xml:space="preserve"> 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sidR="00C83DDA">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sidR="00C83DDA">
        <w:rPr>
          <w:rStyle w:val="23"/>
          <w:rFonts w:ascii="Times New Roman" w:eastAsia="Calibri" w:hAnsi="Times New Roman"/>
          <w:b w:val="0"/>
          <w:i w:val="0"/>
          <w:color w:val="000000" w:themeColor="text1"/>
          <w:sz w:val="24"/>
          <w:szCs w:val="24"/>
        </w:rPr>
        <w:t>К</w:t>
      </w:r>
      <w:r w:rsidR="00B23B01">
        <w:rPr>
          <w:rStyle w:val="23"/>
          <w:rFonts w:ascii="Times New Roman" w:eastAsia="Calibri" w:hAnsi="Times New Roman"/>
          <w:b w:val="0"/>
          <w:i w:val="0"/>
          <w:color w:val="000000" w:themeColor="text1"/>
          <w:sz w:val="24"/>
          <w:szCs w:val="24"/>
        </w:rPr>
        <w:t>онцессионного соглашения 15</w:t>
      </w:r>
    </w:p>
    <w:p w:rsidR="00AE0E87" w:rsidRPr="000314C9" w:rsidRDefault="00C83DDA" w:rsidP="00AE0E87">
      <w:pPr>
        <w:spacing w:after="0"/>
        <w:rPr>
          <w:rFonts w:ascii="Times New Roman" w:hAnsi="Times New Roman"/>
          <w:bCs/>
          <w:iCs/>
          <w:sz w:val="24"/>
          <w:szCs w:val="24"/>
        </w:rPr>
      </w:pPr>
      <w:r>
        <w:rPr>
          <w:rFonts w:ascii="Times New Roman" w:hAnsi="Times New Roman"/>
          <w:bCs/>
          <w:iCs/>
          <w:sz w:val="24"/>
          <w:szCs w:val="24"/>
        </w:rPr>
        <w:t>5.2.</w:t>
      </w:r>
      <w:r w:rsidR="00AE0E87"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00B23B01">
        <w:rPr>
          <w:rFonts w:ascii="Times New Roman" w:hAnsi="Times New Roman"/>
          <w:bCs/>
          <w:iCs/>
          <w:sz w:val="24"/>
          <w:szCs w:val="24"/>
        </w:rPr>
        <w:t>16</w:t>
      </w:r>
    </w:p>
    <w:p w:rsidR="00AE0E87" w:rsidRPr="000314C9" w:rsidRDefault="00AE0E87" w:rsidP="00AE0E87">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00B23B01">
        <w:rPr>
          <w:rFonts w:ascii="Times New Roman" w:hAnsi="Times New Roman"/>
          <w:bCs/>
          <w:iCs/>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00B23B01">
        <w:rPr>
          <w:rFonts w:ascii="Times New Roman" w:hAnsi="Times New Roman"/>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00B23B01">
        <w:rPr>
          <w:rFonts w:ascii="Times New Roman" w:hAnsi="Times New Roman"/>
          <w:sz w:val="24"/>
          <w:szCs w:val="24"/>
        </w:rPr>
        <w:t>17</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lastRenderedPageBreak/>
        <w:t>8. Сообщение о проведении конкурса</w:t>
      </w:r>
      <w:r>
        <w:rPr>
          <w:rFonts w:ascii="Times New Roman" w:hAnsi="Times New Roman"/>
          <w:sz w:val="24"/>
          <w:szCs w:val="24"/>
        </w:rPr>
        <w:t>……………………………………………………...</w:t>
      </w:r>
      <w:r w:rsidR="00C83DDA">
        <w:rPr>
          <w:rFonts w:ascii="Times New Roman" w:hAnsi="Times New Roman"/>
          <w:sz w:val="24"/>
          <w:szCs w:val="24"/>
        </w:rPr>
        <w:t>20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w:t>
      </w:r>
      <w:r w:rsidR="00C83DDA">
        <w:rPr>
          <w:rFonts w:ascii="Times New Roman" w:hAnsi="Times New Roman"/>
          <w:sz w:val="24"/>
          <w:szCs w:val="24"/>
        </w:rPr>
        <w:t>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C83DD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00C83DDA">
        <w:rPr>
          <w:rFonts w:ascii="Times New Roman" w:hAnsi="Times New Roman"/>
          <w:sz w:val="24"/>
          <w:szCs w:val="24"/>
        </w:rPr>
        <w:t xml:space="preserve"> 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00C83DDA">
        <w:rPr>
          <w:rFonts w:ascii="Times New Roman" w:hAnsi="Times New Roman"/>
          <w:sz w:val="24"/>
          <w:szCs w:val="24"/>
        </w:rPr>
        <w:t>25</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00C83DDA">
        <w:rPr>
          <w:rFonts w:ascii="Times New Roman" w:hAnsi="Times New Roman"/>
          <w:sz w:val="24"/>
          <w:szCs w:val="24"/>
        </w:rPr>
        <w:t xml:space="preserve"> 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00C83DDA">
        <w:rPr>
          <w:rFonts w:ascii="Times New Roman" w:hAnsi="Times New Roman"/>
          <w:sz w:val="24"/>
          <w:szCs w:val="24"/>
        </w:rPr>
        <w:t xml:space="preserve"> 30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00C83DDA">
        <w:rPr>
          <w:rFonts w:ascii="Times New Roman" w:hAnsi="Times New Roman"/>
          <w:sz w:val="24"/>
          <w:szCs w:val="24"/>
        </w:rPr>
        <w:t>31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C83DDA">
        <w:rPr>
          <w:rFonts w:ascii="Times New Roman" w:hAnsi="Times New Roman"/>
          <w:sz w:val="24"/>
          <w:szCs w:val="24"/>
        </w:rPr>
        <w:t>32</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00C83DDA">
        <w:rPr>
          <w:rFonts w:ascii="Times New Roman" w:hAnsi="Times New Roman"/>
          <w:sz w:val="24"/>
          <w:szCs w:val="24"/>
        </w:rPr>
        <w:t>34</w:t>
      </w:r>
    </w:p>
    <w:p w:rsidR="00AE0E87" w:rsidRPr="000314C9" w:rsidRDefault="00AE0E87" w:rsidP="001D3D6E">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sidR="001D3D6E">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00C83DDA">
        <w:rPr>
          <w:rFonts w:ascii="Times New Roman" w:hAnsi="Times New Roman"/>
          <w:sz w:val="24"/>
          <w:szCs w:val="24"/>
        </w:rPr>
        <w:t>36</w:t>
      </w:r>
    </w:p>
    <w:p w:rsidR="00AE0E87" w:rsidRPr="000314C9" w:rsidRDefault="00AE0E87" w:rsidP="00AE0E87">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C83DDA">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sidR="00C83DDA">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00C83DDA">
        <w:rPr>
          <w:rFonts w:ascii="Times New Roman" w:hAnsi="Times New Roman"/>
          <w:sz w:val="24"/>
          <w:szCs w:val="24"/>
        </w:rPr>
        <w:t>37</w:t>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0"/>
      <w:bookmarkEnd w:id="1"/>
      <w:bookmarkEnd w:id="2"/>
      <w:bookmarkEnd w:id="3"/>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8455FD">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8455FD">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9C1D5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9C1D57">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9C1D57">
        <w:rPr>
          <w:rFonts w:ascii="Times New Roman" w:eastAsia="MS Mincho" w:hAnsi="Times New Roman"/>
          <w:sz w:val="24"/>
          <w:szCs w:val="24"/>
          <w:lang w:eastAsia="ja-JP"/>
        </w:rPr>
        <w:t>целей Концессионного соглашения;</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00E671FD">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9C1D57">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9C1D57">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9C1D57">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sidR="009C1D57">
        <w:rPr>
          <w:rFonts w:ascii="Times New Roman" w:eastAsia="MS Mincho" w:hAnsi="Times New Roman"/>
          <w:sz w:val="24"/>
          <w:szCs w:val="24"/>
          <w:lang w:eastAsia="ja-JP"/>
        </w:rPr>
        <w:t>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9C1D5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sidR="009C1D57">
        <w:rPr>
          <w:rFonts w:ascii="Times New Roman" w:eastAsia="MS Mincho" w:hAnsi="Times New Roman"/>
          <w:sz w:val="24"/>
          <w:szCs w:val="24"/>
          <w:lang w:eastAsia="ja-JP"/>
        </w:rPr>
        <w:t>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sidR="009C1D57">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9C1D57">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9C1D57">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009C1D57">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8"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sidR="009C1D57">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9C1D57">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9C1D57">
        <w:rPr>
          <w:rFonts w:ascii="Times New Roman" w:eastAsia="MS Mincho" w:hAnsi="Times New Roman"/>
          <w:sz w:val="24"/>
          <w:szCs w:val="24"/>
          <w:lang w:eastAsia="ja-JP"/>
        </w:rPr>
        <w:t>(3467) 33-24-51;</w:t>
      </w:r>
    </w:p>
    <w:p w:rsidR="008D0709" w:rsidRPr="00C83DDA"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9"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009C1D57" w:rsidRPr="00C83DDA">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0" w:history="1">
        <w:r w:rsidRPr="00C83DDA">
          <w:rPr>
            <w:rStyle w:val="af1"/>
            <w:rFonts w:ascii="Times New Roman" w:eastAsia="MS Mincho" w:hAnsi="Times New Roman"/>
            <w:color w:val="auto"/>
            <w:sz w:val="24"/>
            <w:szCs w:val="24"/>
            <w:u w:val="none"/>
            <w:lang w:eastAsia="ja-JP"/>
          </w:rPr>
          <w:t>www.torgi.gov.ru</w:t>
        </w:r>
      </w:hyperlink>
      <w:r w:rsidR="009C1D57" w:rsidRPr="00C83DDA">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9C1D57">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9C1D57">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9C1D57">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9C1D57" w:rsidRDefault="008D0709" w:rsidP="009C1D57">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9C1D57">
        <w:rPr>
          <w:rFonts w:ascii="Times New Roman" w:hAnsi="Times New Roman"/>
          <w:b w:val="0"/>
          <w:i w:val="0"/>
          <w:sz w:val="24"/>
          <w:szCs w:val="24"/>
        </w:rPr>
        <w:t>2.1. Объект Концессионного соглашения:</w:t>
      </w:r>
      <w:bookmarkEnd w:id="8"/>
      <w:bookmarkEnd w:id="9"/>
      <w:bookmarkEnd w:id="10"/>
      <w:bookmarkEnd w:id="11"/>
      <w:r w:rsidR="009C1D57" w:rsidRPr="009C1D57">
        <w:rPr>
          <w:rFonts w:ascii="Times New Roman" w:hAnsi="Times New Roman"/>
          <w:b w:val="0"/>
          <w:i w:val="0"/>
          <w:sz w:val="24"/>
          <w:szCs w:val="24"/>
        </w:rPr>
        <w:t xml:space="preserve"> </w:t>
      </w:r>
      <w:r w:rsidRPr="009C1D57">
        <w:rPr>
          <w:rFonts w:ascii="Times New Roman" w:hAnsi="Times New Roman"/>
          <w:b w:val="0"/>
          <w:i w:val="0"/>
          <w:sz w:val="24"/>
          <w:szCs w:val="24"/>
        </w:rPr>
        <w:t>перечень объектов</w:t>
      </w:r>
      <w:r w:rsidR="00A17CC0" w:rsidRPr="009C1D57">
        <w:rPr>
          <w:rFonts w:ascii="Times New Roman" w:hAnsi="Times New Roman"/>
          <w:b w:val="0"/>
          <w:i w:val="0"/>
          <w:sz w:val="24"/>
          <w:szCs w:val="24"/>
        </w:rPr>
        <w:t xml:space="preserve"> теплоснабжения, находящих</w:t>
      </w:r>
      <w:r w:rsidRPr="009C1D57">
        <w:rPr>
          <w:rFonts w:ascii="Times New Roman" w:hAnsi="Times New Roman"/>
          <w:b w:val="0"/>
          <w:i w:val="0"/>
          <w:sz w:val="24"/>
          <w:szCs w:val="24"/>
        </w:rPr>
        <w:t xml:space="preserve">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w:t>
      </w:r>
      <w:r w:rsidR="00A17CC0" w:rsidRPr="009C1D57">
        <w:rPr>
          <w:rFonts w:ascii="Times New Roman" w:hAnsi="Times New Roman"/>
          <w:b w:val="0"/>
          <w:i w:val="0"/>
          <w:sz w:val="24"/>
          <w:szCs w:val="24"/>
        </w:rPr>
        <w:t>К</w:t>
      </w:r>
      <w:r w:rsidRPr="009C1D57">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B048CD">
        <w:rPr>
          <w:rFonts w:ascii="Times New Roman" w:hAnsi="Times New Roman"/>
          <w:bCs/>
          <w:sz w:val="24"/>
          <w:szCs w:val="24"/>
        </w:rPr>
        <w:t>Ханты-</w:t>
      </w:r>
      <w:r w:rsidR="009C1D57">
        <w:rPr>
          <w:rFonts w:ascii="Times New Roman" w:hAnsi="Times New Roman"/>
          <w:bCs/>
          <w:sz w:val="24"/>
          <w:szCs w:val="24"/>
        </w:rPr>
        <w:t>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r w:rsidR="009C1D57">
        <w:rPr>
          <w:rFonts w:ascii="Times New Roman" w:hAnsi="Times New Roman"/>
          <w:b w:val="0"/>
          <w:i w:val="0"/>
          <w:sz w:val="24"/>
          <w:szCs w:val="24"/>
        </w:rPr>
        <w:t xml:space="preserve"> </w:t>
      </w:r>
      <w:r w:rsidR="00777495" w:rsidRPr="00777495">
        <w:rPr>
          <w:rFonts w:ascii="Times New Roman" w:hAnsi="Times New Roman"/>
          <w:b w:val="0"/>
          <w:i w:val="0"/>
          <w:sz w:val="24"/>
        </w:rPr>
        <w:t>28 (двадцать восемь) лет</w:t>
      </w:r>
      <w:r w:rsidR="009C1D57">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Pr="00C83DDA">
        <w:rPr>
          <w:rFonts w:ascii="Times New Roman" w:hAnsi="Times New Roman"/>
          <w:bCs/>
          <w:iCs/>
          <w:sz w:val="24"/>
          <w:szCs w:val="18"/>
        </w:rPr>
        <w:t>3</w:t>
      </w:r>
      <w:r w:rsidR="00721B0A">
        <w:rPr>
          <w:rFonts w:ascii="Times New Roman" w:hAnsi="Times New Roman"/>
          <w:bCs/>
          <w:iCs/>
          <w:sz w:val="24"/>
          <w:szCs w:val="18"/>
        </w:rPr>
        <w:t>9</w:t>
      </w:r>
      <w:r w:rsidRPr="00C83DDA">
        <w:rPr>
          <w:rFonts w:ascii="Times New Roman" w:hAnsi="Times New Roman"/>
          <w:bCs/>
          <w:iCs/>
          <w:sz w:val="24"/>
          <w:szCs w:val="18"/>
        </w:rPr>
        <w:t xml:space="preserve"> </w:t>
      </w:r>
      <w:r w:rsidR="00721B0A">
        <w:rPr>
          <w:rFonts w:ascii="Times New Roman" w:hAnsi="Times New Roman"/>
          <w:bCs/>
          <w:iCs/>
          <w:sz w:val="24"/>
          <w:szCs w:val="18"/>
        </w:rPr>
        <w:t>525</w:t>
      </w:r>
      <w:r w:rsidRPr="00C83DDA">
        <w:rPr>
          <w:rFonts w:ascii="Times New Roman" w:hAnsi="Times New Roman"/>
          <w:bCs/>
          <w:iCs/>
          <w:sz w:val="24"/>
          <w:szCs w:val="18"/>
        </w:rPr>
        <w:t> </w:t>
      </w:r>
      <w:r w:rsidR="00721B0A">
        <w:rPr>
          <w:rFonts w:ascii="Times New Roman" w:hAnsi="Times New Roman"/>
          <w:bCs/>
          <w:iCs/>
          <w:sz w:val="24"/>
          <w:szCs w:val="18"/>
        </w:rPr>
        <w:t>300</w:t>
      </w:r>
      <w:r w:rsidRPr="00C83DDA">
        <w:rPr>
          <w:rFonts w:ascii="Times New Roman" w:hAnsi="Times New Roman"/>
          <w:sz w:val="24"/>
          <w:szCs w:val="24"/>
        </w:rPr>
        <w:t xml:space="preserve"> (тридцать </w:t>
      </w:r>
      <w:r w:rsidR="00721B0A">
        <w:rPr>
          <w:rFonts w:ascii="Times New Roman" w:hAnsi="Times New Roman"/>
          <w:sz w:val="24"/>
          <w:szCs w:val="24"/>
        </w:rPr>
        <w:t>девять</w:t>
      </w:r>
      <w:r w:rsidRPr="00C83DDA">
        <w:rPr>
          <w:rFonts w:ascii="Times New Roman" w:hAnsi="Times New Roman"/>
          <w:sz w:val="24"/>
          <w:szCs w:val="24"/>
        </w:rPr>
        <w:t xml:space="preserve"> миллионов </w:t>
      </w:r>
      <w:r w:rsidR="00721B0A">
        <w:rPr>
          <w:rFonts w:ascii="Times New Roman" w:hAnsi="Times New Roman"/>
          <w:sz w:val="24"/>
          <w:szCs w:val="24"/>
        </w:rPr>
        <w:t>пятьсот двадцать пять</w:t>
      </w:r>
      <w:r w:rsidRPr="00C83DDA">
        <w:rPr>
          <w:rFonts w:ascii="Times New Roman" w:hAnsi="Times New Roman"/>
          <w:sz w:val="24"/>
          <w:szCs w:val="24"/>
        </w:rPr>
        <w:t xml:space="preserve"> тысяч </w:t>
      </w:r>
      <w:r w:rsidR="00721B0A">
        <w:rPr>
          <w:rFonts w:ascii="Times New Roman" w:hAnsi="Times New Roman"/>
          <w:sz w:val="24"/>
          <w:szCs w:val="24"/>
        </w:rPr>
        <w:t>триста</w:t>
      </w:r>
      <w:r w:rsidRPr="00C83DDA">
        <w:rPr>
          <w:rFonts w:ascii="Times New Roman" w:hAnsi="Times New Roman"/>
          <w:sz w:val="24"/>
          <w:szCs w:val="24"/>
        </w:rPr>
        <w:t>)</w:t>
      </w:r>
      <w:r w:rsidRPr="004E583F">
        <w:rPr>
          <w:rFonts w:ascii="Times New Roman" w:hAnsi="Times New Roman"/>
          <w:sz w:val="24"/>
          <w:szCs w:val="24"/>
        </w:rPr>
        <w:t xml:space="preserve"> рубл</w:t>
      </w:r>
      <w:r w:rsidR="00721B0A">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sidR="009C1D57">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777495" w:rsidRDefault="008D0709" w:rsidP="00721B0A">
      <w:pPr>
        <w:pStyle w:val="afa"/>
        <w:tabs>
          <w:tab w:val="left" w:pos="993"/>
          <w:tab w:val="left" w:pos="1134"/>
        </w:tabs>
        <w:spacing w:after="0" w:line="240" w:lineRule="auto"/>
        <w:ind w:left="0" w:firstLine="709"/>
        <w:jc w:val="both"/>
        <w:rPr>
          <w:sz w:val="24"/>
          <w:szCs w:val="24"/>
          <w:lang w:eastAsia="ru-RU"/>
        </w:rPr>
      </w:pPr>
      <w:bookmarkStart w:id="36" w:name="_Toc394564815"/>
      <w:bookmarkStart w:id="37" w:name="_Toc394565234"/>
      <w:bookmarkStart w:id="38" w:name="_Toc394996113"/>
      <w:bookmarkStart w:id="39" w:name="_Toc395172363"/>
      <w:r w:rsidRPr="006A07FA">
        <w:rPr>
          <w:sz w:val="24"/>
          <w:szCs w:val="24"/>
        </w:rPr>
        <w:t>2.8.</w:t>
      </w:r>
      <w:bookmarkEnd w:id="36"/>
      <w:bookmarkEnd w:id="37"/>
      <w:bookmarkEnd w:id="38"/>
      <w:bookmarkEnd w:id="39"/>
      <w:r w:rsidR="00777495" w:rsidRPr="00777495">
        <w:t xml:space="preserve"> </w:t>
      </w:r>
      <w:r w:rsidR="00777495" w:rsidRPr="00777495">
        <w:rPr>
          <w:sz w:val="24"/>
          <w:szCs w:val="24"/>
        </w:rPr>
        <w:t>Срок передачи Концессионеру Объекта Концессионного соглашения и Иного имущества: по окончании отопительного периода 2017 – 2018 годов, не позднее 1 июня 2018 года</w:t>
      </w:r>
      <w:r w:rsidR="00003CBC" w:rsidRPr="00777495">
        <w:rPr>
          <w:sz w:val="24"/>
          <w:szCs w:val="24"/>
        </w:rPr>
        <w:t>.</w:t>
      </w:r>
    </w:p>
    <w:p w:rsidR="008D0709" w:rsidRPr="006A07FA" w:rsidRDefault="008D0709" w:rsidP="00A52D18">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r w:rsidR="00A52D18"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00A52D18"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00A52D18"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00A52D18"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r w:rsidR="00A52D18"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00A52D18"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w:t>
      </w:r>
      <w:r w:rsidR="00777495" w:rsidRPr="00777495">
        <w:rPr>
          <w:rFonts w:ascii="Times New Roman" w:hAnsi="Times New Roman"/>
          <w:b w:val="0"/>
          <w:i w:val="0"/>
          <w:sz w:val="24"/>
        </w:rPr>
        <w:t>28 (двадцать восемь) лет</w:t>
      </w:r>
      <w:r w:rsidRPr="00777495">
        <w:rPr>
          <w:rFonts w:ascii="Times New Roman" w:hAnsi="Times New Roman"/>
          <w:b w:val="0"/>
          <w:i w:val="0"/>
          <w:sz w:val="22"/>
          <w:szCs w:val="24"/>
        </w:rPr>
        <w:t xml:space="preserve"> </w:t>
      </w:r>
      <w:r w:rsidRPr="006A07FA">
        <w:rPr>
          <w:rFonts w:ascii="Times New Roman" w:hAnsi="Times New Roman"/>
          <w:b w:val="0"/>
          <w:i w:val="0"/>
          <w:sz w:val="24"/>
          <w:szCs w:val="24"/>
        </w:rPr>
        <w:t>с даты передачи Концессионеру Объекта Концессионного соглашения.</w:t>
      </w:r>
    </w:p>
    <w:p w:rsidR="008D0709" w:rsidRPr="00A52D18" w:rsidRDefault="008D0709" w:rsidP="00A52D18">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1"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A52D1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w:t>
      </w:r>
      <w:r w:rsidR="006F6D83" w:rsidRPr="00A52D18">
        <w:rPr>
          <w:rFonts w:ascii="Times New Roman" w:hAnsi="Times New Roman"/>
          <w:sz w:val="24"/>
          <w:szCs w:val="24"/>
        </w:rPr>
        <w:t>5</w:t>
      </w:r>
      <w:r w:rsidR="006A07FA" w:rsidRPr="00A52D18">
        <w:rPr>
          <w:rFonts w:ascii="Times New Roman" w:hAnsi="Times New Roman"/>
          <w:sz w:val="24"/>
          <w:szCs w:val="24"/>
        </w:rPr>
        <w:t xml:space="preserve"> </w:t>
      </w:r>
      <w:r w:rsidR="006A07FA" w:rsidRPr="00A52D18">
        <w:rPr>
          <w:rFonts w:ascii="Times New Roman" w:hAnsi="Times New Roman"/>
          <w:sz w:val="24"/>
          <w:szCs w:val="24"/>
        </w:rPr>
        <w:br/>
        <w:t xml:space="preserve">к </w:t>
      </w:r>
      <w:r w:rsidR="006F6D83" w:rsidRPr="00A52D18">
        <w:rPr>
          <w:rFonts w:ascii="Times New Roman" w:hAnsi="Times New Roman"/>
          <w:sz w:val="24"/>
          <w:szCs w:val="24"/>
        </w:rPr>
        <w:t>проекту Концессионного соглашения</w:t>
      </w:r>
      <w:r w:rsidR="006A07FA" w:rsidRPr="00A52D18">
        <w:rPr>
          <w:rFonts w:ascii="Times New Roman" w:hAnsi="Times New Roman"/>
          <w:sz w:val="24"/>
          <w:szCs w:val="24"/>
        </w:rPr>
        <w:t>.</w:t>
      </w:r>
      <w:r w:rsidRPr="00A52D18">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DC0B84">
        <w:rPr>
          <w:rStyle w:val="23"/>
          <w:rFonts w:ascii="Times New Roman" w:eastAsia="Calibri" w:hAnsi="Times New Roman"/>
          <w:b w:val="0"/>
          <w:i w:val="0"/>
          <w:sz w:val="24"/>
          <w:szCs w:val="24"/>
        </w:rPr>
        <w:t>2.14. Сведения о ценах, значениях и параметрах</w:t>
      </w:r>
      <w:bookmarkEnd w:id="59"/>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8D0709" w:rsidRPr="00A52D18" w:rsidRDefault="008D0709" w:rsidP="00435306">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0"/>
      <w:bookmarkEnd w:id="61"/>
      <w:bookmarkEnd w:id="62"/>
      <w:bookmarkEnd w:id="63"/>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4" w:name="_Toc395172371"/>
      <w:r w:rsidR="006A07FA">
        <w:rPr>
          <w:rFonts w:ascii="Times New Roman" w:hAnsi="Times New Roman"/>
          <w:sz w:val="24"/>
          <w:szCs w:val="24"/>
        </w:rPr>
        <w:t xml:space="preserve">шения Концессионером, составляет </w:t>
      </w:r>
      <w:r w:rsidR="00435306" w:rsidRPr="00C83DDA">
        <w:rPr>
          <w:rFonts w:ascii="Times New Roman" w:hAnsi="Times New Roman"/>
          <w:bCs/>
          <w:iCs/>
          <w:sz w:val="24"/>
          <w:szCs w:val="18"/>
        </w:rPr>
        <w:t>3</w:t>
      </w:r>
      <w:r w:rsidR="00435306">
        <w:rPr>
          <w:rFonts w:ascii="Times New Roman" w:hAnsi="Times New Roman"/>
          <w:bCs/>
          <w:iCs/>
          <w:sz w:val="24"/>
          <w:szCs w:val="18"/>
        </w:rPr>
        <w:t>9</w:t>
      </w:r>
      <w:r w:rsidR="00435306" w:rsidRPr="00C83DDA">
        <w:rPr>
          <w:rFonts w:ascii="Times New Roman" w:hAnsi="Times New Roman"/>
          <w:bCs/>
          <w:iCs/>
          <w:sz w:val="24"/>
          <w:szCs w:val="18"/>
        </w:rPr>
        <w:t xml:space="preserve"> </w:t>
      </w:r>
      <w:r w:rsidR="00435306">
        <w:rPr>
          <w:rFonts w:ascii="Times New Roman" w:hAnsi="Times New Roman"/>
          <w:bCs/>
          <w:iCs/>
          <w:sz w:val="24"/>
          <w:szCs w:val="18"/>
        </w:rPr>
        <w:t>525</w:t>
      </w:r>
      <w:r w:rsidR="00435306" w:rsidRPr="00C83DDA">
        <w:rPr>
          <w:rFonts w:ascii="Times New Roman" w:hAnsi="Times New Roman"/>
          <w:bCs/>
          <w:iCs/>
          <w:sz w:val="24"/>
          <w:szCs w:val="18"/>
        </w:rPr>
        <w:t> </w:t>
      </w:r>
      <w:r w:rsidR="00435306">
        <w:rPr>
          <w:rFonts w:ascii="Times New Roman" w:hAnsi="Times New Roman"/>
          <w:bCs/>
          <w:iCs/>
          <w:sz w:val="24"/>
          <w:szCs w:val="18"/>
        </w:rPr>
        <w:t>300</w:t>
      </w:r>
      <w:r w:rsidR="00435306" w:rsidRPr="00C83DDA">
        <w:rPr>
          <w:rFonts w:ascii="Times New Roman" w:hAnsi="Times New Roman"/>
          <w:sz w:val="24"/>
          <w:szCs w:val="24"/>
        </w:rPr>
        <w:t xml:space="preserve"> (тридцать </w:t>
      </w:r>
      <w:r w:rsidR="00435306">
        <w:rPr>
          <w:rFonts w:ascii="Times New Roman" w:hAnsi="Times New Roman"/>
          <w:sz w:val="24"/>
          <w:szCs w:val="24"/>
        </w:rPr>
        <w:t>девять</w:t>
      </w:r>
      <w:r w:rsidR="00435306" w:rsidRPr="00C83DDA">
        <w:rPr>
          <w:rFonts w:ascii="Times New Roman" w:hAnsi="Times New Roman"/>
          <w:sz w:val="24"/>
          <w:szCs w:val="24"/>
        </w:rPr>
        <w:t xml:space="preserve"> миллионов </w:t>
      </w:r>
      <w:r w:rsidR="00435306">
        <w:rPr>
          <w:rFonts w:ascii="Times New Roman" w:hAnsi="Times New Roman"/>
          <w:sz w:val="24"/>
          <w:szCs w:val="24"/>
        </w:rPr>
        <w:t>пятьсот двадцать пять</w:t>
      </w:r>
      <w:r w:rsidR="00435306" w:rsidRPr="00C83DDA">
        <w:rPr>
          <w:rFonts w:ascii="Times New Roman" w:hAnsi="Times New Roman"/>
          <w:sz w:val="24"/>
          <w:szCs w:val="24"/>
        </w:rPr>
        <w:t xml:space="preserve"> тысяч </w:t>
      </w:r>
      <w:r w:rsidR="00435306">
        <w:rPr>
          <w:rFonts w:ascii="Times New Roman" w:hAnsi="Times New Roman"/>
          <w:sz w:val="24"/>
          <w:szCs w:val="24"/>
        </w:rPr>
        <w:t>триста</w:t>
      </w:r>
      <w:r w:rsidR="00435306" w:rsidRPr="00C83DDA">
        <w:rPr>
          <w:rFonts w:ascii="Times New Roman" w:hAnsi="Times New Roman"/>
          <w:sz w:val="24"/>
          <w:szCs w:val="24"/>
        </w:rPr>
        <w:t>)</w:t>
      </w:r>
      <w:r w:rsidR="00435306" w:rsidRPr="004E583F">
        <w:rPr>
          <w:rFonts w:ascii="Times New Roman" w:hAnsi="Times New Roman"/>
          <w:sz w:val="24"/>
          <w:szCs w:val="24"/>
        </w:rPr>
        <w:t xml:space="preserve"> рубл</w:t>
      </w:r>
      <w:r w:rsidR="00435306">
        <w:rPr>
          <w:rFonts w:ascii="Times New Roman" w:hAnsi="Times New Roman"/>
          <w:sz w:val="24"/>
          <w:szCs w:val="24"/>
        </w:rPr>
        <w:t>ей</w:t>
      </w:r>
      <w:r w:rsidR="00435306" w:rsidRPr="004E583F">
        <w:rPr>
          <w:rFonts w:ascii="Times New Roman" w:hAnsi="Times New Roman"/>
          <w:sz w:val="24"/>
          <w:szCs w:val="24"/>
        </w:rPr>
        <w:t xml:space="preserve"> </w:t>
      </w:r>
      <w:r w:rsidRPr="006A07FA">
        <w:rPr>
          <w:rFonts w:ascii="Times New Roman" w:hAnsi="Times New Roman"/>
          <w:sz w:val="24"/>
          <w:szCs w:val="24"/>
        </w:rPr>
        <w:t xml:space="preserve">в ценах 2015 года,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A52D18">
      <w:pPr>
        <w:pStyle w:val="22"/>
        <w:spacing w:before="0" w:after="0" w:line="240" w:lineRule="auto"/>
        <w:ind w:firstLine="709"/>
        <w:jc w:val="both"/>
        <w:rPr>
          <w:rFonts w:ascii="Times New Roman" w:hAnsi="Times New Roman"/>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lastRenderedPageBreak/>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возмещение расходов Сторон, связанных </w:t>
      </w:r>
      <w:r w:rsidR="00A52D18" w:rsidRPr="00A52D18">
        <w:rPr>
          <w:rFonts w:ascii="Times New Roman" w:hAnsi="Times New Roman"/>
          <w:b w:val="0"/>
          <w:i w:val="0"/>
          <w:sz w:val="24"/>
          <w:szCs w:val="24"/>
        </w:rPr>
        <w:br/>
      </w:r>
      <w:r w:rsidRPr="00A52D18">
        <w:rPr>
          <w:rFonts w:ascii="Times New Roman" w:hAnsi="Times New Roman"/>
          <w:b w:val="0"/>
          <w:i w:val="0"/>
          <w:sz w:val="24"/>
          <w:szCs w:val="24"/>
        </w:rPr>
        <w:t>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A52D18"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8D0709" w:rsidRPr="006A07FA" w:rsidRDefault="009A4626" w:rsidP="003549E1">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w:t>
      </w:r>
      <w:r w:rsidR="00A52D18">
        <w:rPr>
          <w:rFonts w:ascii="Times New Roman" w:hAnsi="Times New Roman"/>
          <w:b w:val="0"/>
          <w:sz w:val="24"/>
          <w:szCs w:val="24"/>
        </w:rPr>
        <w:t xml:space="preserve">икам Конкурса, в соответствии </w:t>
      </w:r>
      <w:r w:rsidR="00A52D18" w:rsidRPr="00A52D18">
        <w:rPr>
          <w:rFonts w:ascii="Times New Roman" w:hAnsi="Times New Roman"/>
          <w:b w:val="0"/>
          <w:sz w:val="24"/>
          <w:szCs w:val="24"/>
        </w:rPr>
        <w:br/>
      </w:r>
      <w:r w:rsidR="00A52D18">
        <w:rPr>
          <w:rFonts w:ascii="Times New Roman" w:hAnsi="Times New Roman"/>
          <w:b w:val="0"/>
          <w:sz w:val="24"/>
          <w:szCs w:val="24"/>
        </w:rPr>
        <w:t>с</w:t>
      </w:r>
      <w:r w:rsidR="00A52D18" w:rsidRPr="00A52D18">
        <w:rPr>
          <w:rFonts w:ascii="Times New Roman" w:hAnsi="Times New Roman"/>
          <w:b w:val="0"/>
          <w:sz w:val="24"/>
          <w:szCs w:val="24"/>
        </w:rPr>
        <w:t xml:space="preserve"> </w:t>
      </w:r>
      <w:r w:rsidR="008D0709" w:rsidRPr="006A07FA">
        <w:rPr>
          <w:rFonts w:ascii="Times New Roman" w:hAnsi="Times New Roman"/>
          <w:b w:val="0"/>
          <w:sz w:val="24"/>
          <w:szCs w:val="24"/>
        </w:rPr>
        <w:t>которыми проводится предварительный отбор участников Конкурса</w:t>
      </w:r>
      <w:bookmarkEnd w:id="73"/>
      <w:bookmarkEnd w:id="74"/>
      <w:bookmarkEnd w:id="75"/>
      <w:bookmarkEnd w:id="76"/>
    </w:p>
    <w:p w:rsidR="00B048CD" w:rsidRPr="00A52D18"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A52D18">
        <w:rPr>
          <w:rFonts w:ascii="Times New Roman" w:hAnsi="Times New Roman"/>
          <w:sz w:val="24"/>
          <w:szCs w:val="24"/>
        </w:rPr>
        <w:t>.</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епроведение</w:t>
      </w:r>
      <w:r w:rsidR="00A52D18">
        <w:rPr>
          <w:sz w:val="24"/>
          <w:szCs w:val="24"/>
        </w:rPr>
        <w:t xml:space="preserve"> ликвидации заявителя</w:t>
      </w:r>
      <w:r w:rsidR="00A52D18" w:rsidRPr="00A52D18">
        <w:rPr>
          <w:sz w:val="24"/>
          <w:szCs w:val="24"/>
        </w:rPr>
        <w:t xml:space="preserve"> – </w:t>
      </w:r>
      <w:r w:rsidR="00A52D18">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sidR="00A52D18">
        <w:rPr>
          <w:sz w:val="24"/>
          <w:szCs w:val="24"/>
        </w:rPr>
        <w:t>ндивидуального предпринимателя</w:t>
      </w:r>
      <w:r w:rsidR="00A52D18" w:rsidRPr="00A52D18">
        <w:rPr>
          <w:sz w:val="24"/>
          <w:szCs w:val="24"/>
        </w:rPr>
        <w:t xml:space="preserve"> </w:t>
      </w:r>
      <w:r w:rsidRPr="00112B07">
        <w:rPr>
          <w:sz w:val="24"/>
          <w:szCs w:val="24"/>
        </w:rPr>
        <w:t>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 xml:space="preserve">участие в </w:t>
      </w:r>
      <w:r w:rsidR="00A52D18">
        <w:rPr>
          <w:sz w:val="24"/>
          <w:szCs w:val="24"/>
        </w:rPr>
        <w:t>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7"/>
      <w:bookmarkEnd w:id="78"/>
      <w:bookmarkEnd w:id="79"/>
      <w:bookmarkEnd w:id="80"/>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sidR="00A52D18">
        <w:rPr>
          <w:sz w:val="24"/>
          <w:szCs w:val="24"/>
        </w:rPr>
        <w:t>К</w:t>
      </w:r>
      <w:r w:rsidRPr="00C376F4">
        <w:rPr>
          <w:sz w:val="24"/>
          <w:szCs w:val="24"/>
        </w:rPr>
        <w:t xml:space="preserve">онкурса приведены </w:t>
      </w:r>
      <w:r w:rsidRPr="00A52D18">
        <w:rPr>
          <w:sz w:val="24"/>
          <w:szCs w:val="24"/>
        </w:rPr>
        <w:t>в приложении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2"/>
      <w:bookmarkEnd w:id="83"/>
      <w:bookmarkEnd w:id="84"/>
      <w:bookmarkEnd w:id="85"/>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A52D18">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sidR="00A52D18">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sidR="00A52D18">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sidR="00A52D18">
        <w:rPr>
          <w:rFonts w:ascii="Times New Roman" w:hAnsi="Times New Roman"/>
          <w:sz w:val="24"/>
          <w:szCs w:val="24"/>
        </w:rPr>
        <w:t>З</w:t>
      </w:r>
      <w:r w:rsidRPr="0024498E">
        <w:rPr>
          <w:rFonts w:ascii="Times New Roman" w:hAnsi="Times New Roman"/>
          <w:sz w:val="24"/>
          <w:szCs w:val="24"/>
        </w:rPr>
        <w:t>аявки.</w:t>
      </w:r>
      <w:r w:rsidR="00A52D18">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5F4084">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sidR="00A52D18">
        <w:rPr>
          <w:rFonts w:ascii="Times New Roman" w:hAnsi="Times New Roman"/>
          <w:sz w:val="24"/>
          <w:szCs w:val="24"/>
        </w:rPr>
        <w:br/>
      </w:r>
      <w:r w:rsidRPr="0024498E">
        <w:rPr>
          <w:rFonts w:ascii="Times New Roman" w:hAnsi="Times New Roman"/>
          <w:sz w:val="24"/>
          <w:szCs w:val="24"/>
        </w:rPr>
        <w:t xml:space="preserve">об объекте </w:t>
      </w:r>
      <w:r w:rsidR="00A52D18">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sidR="00A52D18">
        <w:rPr>
          <w:rFonts w:ascii="Times New Roman" w:hAnsi="Times New Roman"/>
          <w:sz w:val="24"/>
          <w:szCs w:val="24"/>
        </w:rPr>
        <w:t>К</w:t>
      </w:r>
      <w:r w:rsidRPr="0024498E">
        <w:rPr>
          <w:rFonts w:ascii="Times New Roman" w:hAnsi="Times New Roman"/>
          <w:sz w:val="24"/>
          <w:szCs w:val="24"/>
        </w:rPr>
        <w:t>онцессионного соглашения.</w:t>
      </w:r>
      <w:bookmarkEnd w:id="86"/>
      <w:bookmarkEnd w:id="87"/>
      <w:bookmarkEnd w:id="88"/>
      <w:bookmarkEnd w:id="89"/>
    </w:p>
    <w:p w:rsidR="008D0709" w:rsidRPr="0024498E" w:rsidRDefault="008D0709" w:rsidP="00A52D18">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sidR="00A52D18">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 xml:space="preserve">и информации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A52D18">
        <w:rPr>
          <w:rFonts w:ascii="Times New Roman" w:hAnsi="Times New Roman"/>
          <w:lang w:eastAsia="ru-RU"/>
        </w:rPr>
        <w:t>или информации</w:t>
      </w:r>
      <w:r>
        <w:rPr>
          <w:rFonts w:ascii="Times New Roman" w:hAnsi="Times New Roman"/>
          <w:lang w:eastAsia="ru-RU"/>
        </w:rPr>
        <w:t xml:space="preserve">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A52D18">
        <w:rPr>
          <w:rFonts w:ascii="Times New Roman" w:eastAsia="MS Mincho" w:hAnsi="Times New Roman"/>
          <w:lang w:eastAsia="ja-JP"/>
        </w:rPr>
        <w:br/>
      </w:r>
      <w:r w:rsidRPr="00112B07">
        <w:rPr>
          <w:rFonts w:ascii="Times New Roman" w:eastAsia="MS Mincho" w:hAnsi="Times New Roman"/>
          <w:lang w:eastAsia="ja-JP"/>
        </w:rPr>
        <w:lastRenderedPageBreak/>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w:t>
      </w:r>
      <w:r w:rsidR="00A52D18">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1E63F3"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371BA5">
        <w:rPr>
          <w:rFonts w:ascii="Times New Roman" w:hAnsi="Times New Roman" w:cs="Times New Roman"/>
          <w:sz w:val="24"/>
          <w:szCs w:val="24"/>
        </w:rPr>
        <w:t>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 628002, Российская Федерация, Ханты-Мансийский автономный округ – Югра, г. Ханты-Мансийск, ул. Гагарина, дом 214, каб. 100, ежедневно с понедельника по пятницу с 09 час. 00 мин. до 12 час. 00 мин. и с 14 час. 00 мин. до 17 час. 00 мин. по местному времени, кроме выходных и праздничных дней, с даты размещения сообщения о проведении Конкурса и не позднее пяти рабочих дней до дня окончания срока подачи заявок на участие в конкурсе.</w:t>
      </w:r>
      <w:r w:rsidR="008D0709">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00C83DDA">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C83DDA">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sidR="00C83DDA">
        <w:rPr>
          <w:rFonts w:ascii="Times New Roman" w:hAnsi="Times New Roman" w:cs="Times New Roman"/>
          <w:sz w:val="24"/>
          <w:szCs w:val="24"/>
        </w:rPr>
        <w:t>,</w:t>
      </w:r>
      <w:r w:rsidR="00C83DDA" w:rsidRPr="00C83DDA">
        <w:rPr>
          <w:rFonts w:ascii="Times New Roman" w:hAnsi="Times New Roman" w:cs="Times New Roman"/>
          <w:sz w:val="24"/>
          <w:szCs w:val="24"/>
        </w:rPr>
        <w:t xml:space="preserve"> </w:t>
      </w:r>
      <w:r w:rsidR="00C83DDA"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sidR="00A52D18">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sidR="00A52D18">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003E10A6">
        <w:rPr>
          <w:rFonts w:ascii="Times New Roman" w:hAnsi="Times New Roman" w:cs="Times New Roman"/>
          <w:sz w:val="24"/>
          <w:szCs w:val="24"/>
        </w:rPr>
        <w:t>д.</w:t>
      </w:r>
      <w:r w:rsidRPr="007F4E25">
        <w:rPr>
          <w:rFonts w:ascii="Times New Roman" w:hAnsi="Times New Roman" w:cs="Times New Roman"/>
          <w:sz w:val="24"/>
          <w:szCs w:val="24"/>
        </w:rPr>
        <w:t xml:space="preserve">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3E10A6">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lastRenderedPageBreak/>
        <w:t xml:space="preserve">5.3. </w:t>
      </w:r>
      <w:r w:rsidR="008D0709" w:rsidRPr="003A203A">
        <w:rPr>
          <w:rFonts w:ascii="Times New Roman" w:hAnsi="Times New Roman" w:cs="Times New Roman"/>
          <w:sz w:val="24"/>
          <w:szCs w:val="24"/>
        </w:rPr>
        <w:t>Внесение изменений в Конкурсную документацию.</w:t>
      </w:r>
      <w:bookmarkEnd w:id="98"/>
      <w:bookmarkEnd w:id="99"/>
      <w:bookmarkEnd w:id="100"/>
      <w:bookmarkEnd w:id="101"/>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sidR="00A52D18">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sidR="00A52D18">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sidR="00A52D18">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3F7F87" w:rsidRDefault="008D0709" w:rsidP="003F7F87">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2" w:name="_Toc394564830"/>
      <w:bookmarkStart w:id="103" w:name="_Toc394565249"/>
      <w:bookmarkStart w:id="104" w:name="_Toc394996127"/>
      <w:bookmarkStart w:id="105" w:name="_Toc395172380"/>
    </w:p>
    <w:p w:rsidR="003F7F87" w:rsidRDefault="003F7F87" w:rsidP="003F7F87">
      <w:pPr>
        <w:pStyle w:val="ConsPlusNormal"/>
        <w:tabs>
          <w:tab w:val="left" w:pos="0"/>
        </w:tabs>
        <w:ind w:firstLine="709"/>
        <w:jc w:val="both"/>
        <w:rPr>
          <w:rFonts w:ascii="Times New Roman" w:eastAsia="MS Mincho" w:hAnsi="Times New Roman" w:cs="Times New Roman"/>
          <w:sz w:val="24"/>
          <w:szCs w:val="24"/>
          <w:lang w:eastAsia="ja-JP"/>
        </w:rPr>
      </w:pPr>
    </w:p>
    <w:p w:rsidR="003F7F87" w:rsidRDefault="0024498E" w:rsidP="00F45530">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 xml:space="preserve">6. </w:t>
      </w:r>
      <w:r w:rsidR="008D0709" w:rsidRPr="003F7F87">
        <w:rPr>
          <w:rFonts w:ascii="Times New Roman" w:hAnsi="Times New Roman"/>
          <w:bCs/>
          <w:sz w:val="24"/>
          <w:szCs w:val="24"/>
        </w:rPr>
        <w:t>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6"/>
      <w:bookmarkEnd w:id="107"/>
      <w:bookmarkEnd w:id="108"/>
      <w:bookmarkEnd w:id="109"/>
    </w:p>
    <w:p w:rsidR="003F7F87" w:rsidRDefault="003F7F87"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w:t>
      </w:r>
      <w:r w:rsidR="008D0709" w:rsidRPr="003F7F87">
        <w:rPr>
          <w:rFonts w:ascii="Times New Roman" w:hAnsi="Times New Roman"/>
          <w:sz w:val="24"/>
          <w:szCs w:val="24"/>
        </w:rPr>
        <w:t xml:space="preserve">аявка на участие в открытом </w:t>
      </w:r>
      <w:r w:rsidRPr="003F7F87">
        <w:rPr>
          <w:rFonts w:ascii="Times New Roman" w:hAnsi="Times New Roman"/>
          <w:sz w:val="24"/>
          <w:szCs w:val="24"/>
        </w:rPr>
        <w:t>К</w:t>
      </w:r>
      <w:r w:rsidR="008D0709" w:rsidRPr="003F7F87">
        <w:rPr>
          <w:rFonts w:ascii="Times New Roman" w:hAnsi="Times New Roman"/>
          <w:sz w:val="24"/>
          <w:szCs w:val="24"/>
        </w:rPr>
        <w:t>онкурсе в двух экземплярах (оригинал и копия), удостоверенная подписью заявителя;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sidR="0024498E">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w:t>
      </w:r>
      <w:r w:rsidR="003E10A6">
        <w:rPr>
          <w:rFonts w:ascii="Times New Roman" w:hAnsi="Times New Roman"/>
          <w:sz w:val="24"/>
          <w:szCs w:val="24"/>
        </w:rPr>
        <w:t xml:space="preserve">               </w:t>
      </w:r>
      <w:r w:rsidRPr="003F7F87">
        <w:rPr>
          <w:rFonts w:ascii="Times New Roman" w:hAnsi="Times New Roman"/>
          <w:sz w:val="24"/>
          <w:szCs w:val="24"/>
        </w:rPr>
        <w:t xml:space="preserve">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фициальном сайте Российской Федерации и</w:t>
      </w:r>
      <w:r w:rsidR="0024498E" w:rsidRPr="003F7F87">
        <w:rPr>
          <w:rFonts w:ascii="Times New Roman" w:hAnsi="Times New Roman"/>
          <w:sz w:val="24"/>
          <w:szCs w:val="24"/>
        </w:rPr>
        <w:t xml:space="preserve"> О</w:t>
      </w:r>
      <w:r w:rsidRPr="003F7F87">
        <w:rPr>
          <w:rFonts w:ascii="Times New Roman" w:hAnsi="Times New Roman"/>
          <w:sz w:val="24"/>
          <w:szCs w:val="24"/>
        </w:rPr>
        <w:t xml:space="preserve">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8D0709" w:rsidRP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F7F87">
        <w:rPr>
          <w:rFonts w:ascii="Times New Roman" w:hAnsi="Times New Roman"/>
          <w:sz w:val="24"/>
          <w:szCs w:val="24"/>
        </w:rPr>
        <w:lastRenderedPageBreak/>
        <w:t xml:space="preserve">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 xml:space="preserve">фициальном сайте Российской Федерации и </w:t>
      </w:r>
      <w:r w:rsidR="0024498E" w:rsidRPr="003F7F87">
        <w:rPr>
          <w:rFonts w:ascii="Times New Roman" w:hAnsi="Times New Roman"/>
          <w:sz w:val="24"/>
          <w:szCs w:val="24"/>
        </w:rPr>
        <w:t>О</w:t>
      </w:r>
      <w:r w:rsidRPr="003F7F87">
        <w:rPr>
          <w:rFonts w:ascii="Times New Roman" w:hAnsi="Times New Roman"/>
          <w:sz w:val="24"/>
          <w:szCs w:val="24"/>
        </w:rPr>
        <w:t>фициальном сайте Концедент</w:t>
      </w:r>
      <w:r w:rsidR="003F7F87" w:rsidRPr="003F7F87">
        <w:rPr>
          <w:rFonts w:ascii="Times New Roman" w:hAnsi="Times New Roman"/>
          <w:sz w:val="24"/>
          <w:szCs w:val="24"/>
        </w:rPr>
        <w:t>а сообщения о проведении К</w:t>
      </w:r>
      <w:r w:rsidRPr="003F7F87">
        <w:rPr>
          <w:rFonts w:ascii="Times New Roman" w:hAnsi="Times New Roman"/>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3E10A6">
        <w:rPr>
          <w:rFonts w:ascii="Times New Roman" w:hAnsi="Times New Roman"/>
          <w:b w:val="0"/>
          <w:i w:val="0"/>
          <w:sz w:val="24"/>
          <w:szCs w:val="24"/>
        </w:rPr>
        <w:t xml:space="preserve">             </w:t>
      </w:r>
      <w:r w:rsidRPr="00BB3621">
        <w:rPr>
          <w:rFonts w:ascii="Times New Roman" w:hAnsi="Times New Roman"/>
          <w:b w:val="0"/>
          <w:i w:val="0"/>
          <w:sz w:val="24"/>
          <w:szCs w:val="24"/>
        </w:rPr>
        <w:t xml:space="preserve">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sidR="003F7F87">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sidR="003F7F87">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sidR="003F7F87">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sidR="003F7F87">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0"/>
      <w:bookmarkEnd w:id="111"/>
      <w:bookmarkEnd w:id="112"/>
      <w:bookmarkEnd w:id="113"/>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527"/>
        <w:gridCol w:w="1842"/>
      </w:tblGrid>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ind w:firstLine="33"/>
              <w:jc w:val="center"/>
              <w:rPr>
                <w:rFonts w:ascii="Times New Roman" w:hAnsi="Times New Roman"/>
                <w:sz w:val="24"/>
                <w:szCs w:val="24"/>
              </w:rPr>
            </w:pPr>
            <w:bookmarkStart w:id="123" w:name="_Toc177783378"/>
            <w:bookmarkStart w:id="124" w:name="_Toc178401059"/>
            <w:bookmarkStart w:id="125" w:name="_Toc215567612"/>
            <w:bookmarkStart w:id="126" w:name="_Toc347179676"/>
            <w:bookmarkEnd w:id="118"/>
            <w:r w:rsidRPr="00777495">
              <w:rPr>
                <w:rFonts w:ascii="Times New Roman" w:hAnsi="Times New Roman"/>
                <w:sz w:val="24"/>
                <w:szCs w:val="24"/>
              </w:rPr>
              <w:t>Наименование процедур, мероприятий</w:t>
            </w:r>
          </w:p>
        </w:tc>
        <w:tc>
          <w:tcPr>
            <w:tcW w:w="2527" w:type="dxa"/>
          </w:tcPr>
          <w:p w:rsidR="00777495" w:rsidRPr="00777495" w:rsidRDefault="00777495" w:rsidP="007A581C">
            <w:pPr>
              <w:tabs>
                <w:tab w:val="left" w:pos="993"/>
                <w:tab w:val="left" w:pos="1134"/>
              </w:tabs>
              <w:spacing w:after="0" w:line="240" w:lineRule="auto"/>
              <w:ind w:firstLine="33"/>
              <w:jc w:val="center"/>
              <w:rPr>
                <w:rFonts w:ascii="Times New Roman" w:hAnsi="Times New Roman"/>
                <w:sz w:val="24"/>
                <w:szCs w:val="24"/>
              </w:rPr>
            </w:pPr>
            <w:r w:rsidRPr="00777495">
              <w:rPr>
                <w:rFonts w:ascii="Times New Roman" w:hAnsi="Times New Roman"/>
                <w:sz w:val="24"/>
                <w:szCs w:val="24"/>
              </w:rPr>
              <w:t>Срок выполнения</w:t>
            </w:r>
          </w:p>
        </w:tc>
        <w:tc>
          <w:tcPr>
            <w:tcW w:w="1842" w:type="dxa"/>
          </w:tcPr>
          <w:p w:rsidR="00777495" w:rsidRPr="00777495" w:rsidRDefault="00777495" w:rsidP="007A581C">
            <w:pPr>
              <w:tabs>
                <w:tab w:val="left" w:pos="993"/>
                <w:tab w:val="left" w:pos="1134"/>
              </w:tabs>
              <w:spacing w:after="0" w:line="240" w:lineRule="auto"/>
              <w:ind w:firstLine="33"/>
              <w:jc w:val="center"/>
              <w:rPr>
                <w:rFonts w:ascii="Times New Roman" w:hAnsi="Times New Roman"/>
                <w:sz w:val="24"/>
                <w:szCs w:val="24"/>
              </w:rPr>
            </w:pPr>
            <w:r w:rsidRPr="00777495">
              <w:rPr>
                <w:rFonts w:ascii="Times New Roman" w:hAnsi="Times New Roman"/>
                <w:sz w:val="24"/>
                <w:szCs w:val="24"/>
              </w:rPr>
              <w:t>Исполнитель</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Опубликование сообщения о проведении Конкурса</w:t>
            </w:r>
            <w:r w:rsidRPr="00777495">
              <w:rPr>
                <w:rFonts w:ascii="Times New Roman" w:eastAsia="MS Mincho" w:hAnsi="Times New Roman"/>
                <w:sz w:val="24"/>
                <w:szCs w:val="24"/>
                <w:lang w:eastAsia="ja-JP"/>
              </w:rPr>
              <w:t xml:space="preserve"> в О</w:t>
            </w:r>
            <w:r w:rsidRPr="00777495">
              <w:rPr>
                <w:rStyle w:val="af1"/>
                <w:rFonts w:ascii="Times New Roman" w:eastAsia="Calibri" w:hAnsi="Times New Roman"/>
                <w:color w:val="auto"/>
                <w:sz w:val="24"/>
                <w:szCs w:val="24"/>
                <w:u w:val="none"/>
              </w:rPr>
              <w:t>фициальном издании</w:t>
            </w:r>
            <w:r w:rsidRPr="00777495">
              <w:rPr>
                <w:rFonts w:ascii="Times New Roman" w:hAnsi="Times New Roman"/>
                <w:sz w:val="24"/>
                <w:szCs w:val="24"/>
              </w:rPr>
              <w:t xml:space="preserve"> и размещение на Официальном сайте Российской Федерации для размещения информации по торгам 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ind w:firstLine="33"/>
              <w:jc w:val="both"/>
              <w:rPr>
                <w:rFonts w:ascii="Times New Roman" w:hAnsi="Times New Roman"/>
                <w:sz w:val="24"/>
                <w:szCs w:val="24"/>
              </w:rPr>
            </w:pPr>
            <w:r w:rsidRPr="00777495">
              <w:rPr>
                <w:rFonts w:ascii="Times New Roman" w:hAnsi="Times New Roman"/>
                <w:sz w:val="24"/>
                <w:szCs w:val="24"/>
              </w:rPr>
              <w:t xml:space="preserve">22 сентября 2016 года </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Организатор Конкурса</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lastRenderedPageBreak/>
              <w:t xml:space="preserve">Ознакомление заинтересованных лиц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с Конкурсной документацией</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с даты размещения сообщения о проведении Конкурса и не позднее пяти рабочих дней до дня окончания срока подачи заявок на участие в конкурсе</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Организатор Конкурса</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Срок представления Заявок на участие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Конкурсе</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с 09 час. 00 мин.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23 сентября 2016  года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до 10 час. 00 мин.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29 сентября 2017 года</w:t>
            </w:r>
          </w:p>
        </w:tc>
        <w:tc>
          <w:tcPr>
            <w:tcW w:w="1842" w:type="dxa"/>
          </w:tcPr>
          <w:p w:rsidR="00777495" w:rsidRPr="00777495" w:rsidRDefault="00777495" w:rsidP="007A581C">
            <w:pPr>
              <w:tabs>
                <w:tab w:val="left" w:pos="993"/>
                <w:tab w:val="left" w:pos="1134"/>
              </w:tabs>
              <w:spacing w:after="0" w:line="240" w:lineRule="auto"/>
              <w:ind w:firstLine="33"/>
              <w:jc w:val="both"/>
              <w:rPr>
                <w:rFonts w:ascii="Times New Roman" w:hAnsi="Times New Roman"/>
                <w:sz w:val="24"/>
                <w:szCs w:val="24"/>
              </w:rPr>
            </w:pPr>
            <w:r w:rsidRPr="00777495">
              <w:rPr>
                <w:rFonts w:ascii="Times New Roman" w:hAnsi="Times New Roman"/>
                <w:sz w:val="24"/>
                <w:szCs w:val="24"/>
              </w:rPr>
              <w:t>Заявитель</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Вскрытие Конкурсной комиссией представленных конвертов с Заявками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на участие в Конкурсе, составление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и подписание протокола о вскрытии конвертов с Заявками на участие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в Конкурсе </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29 сентября 2017 года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10 час. 00 мин.</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Размещение протокола о вскрытии конвертов с Заявками на участие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 Конкурсе на Официальном сайте Российской Федерации 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в течение 3 дней со дня подписания протокола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о вскрытии конвертов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с Заявками на участие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Конкурсе</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29 сентября 2017 года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10 час. 30 мин.</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Направление уведомлений Заявителям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о результатах предварительного отбора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Height w:val="20"/>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Срок представления Заявителями Конкурсных предложений</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с 09 час. 00 мин.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30 сентября 2017 года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до 11 час. 00 мин.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27 декабря 2017 года</w:t>
            </w:r>
          </w:p>
        </w:tc>
        <w:tc>
          <w:tcPr>
            <w:tcW w:w="1842" w:type="dxa"/>
          </w:tcPr>
          <w:p w:rsidR="00777495" w:rsidRPr="00777495" w:rsidRDefault="00777495" w:rsidP="007A581C">
            <w:pPr>
              <w:tabs>
                <w:tab w:val="left" w:pos="993"/>
                <w:tab w:val="left" w:pos="1134"/>
              </w:tabs>
              <w:spacing w:after="0" w:line="240" w:lineRule="auto"/>
              <w:ind w:firstLine="33"/>
              <w:jc w:val="both"/>
              <w:rPr>
                <w:rFonts w:ascii="Times New Roman" w:hAnsi="Times New Roman"/>
                <w:sz w:val="24"/>
                <w:szCs w:val="24"/>
              </w:rPr>
            </w:pPr>
            <w:r w:rsidRPr="00777495">
              <w:rPr>
                <w:rFonts w:ascii="Times New Roman" w:hAnsi="Times New Roman"/>
                <w:sz w:val="24"/>
                <w:szCs w:val="24"/>
              </w:rPr>
              <w:t>Заявитель</w:t>
            </w:r>
          </w:p>
        </w:tc>
      </w:tr>
      <w:tr w:rsidR="00777495" w:rsidRPr="00777495" w:rsidTr="007A581C">
        <w:trPr>
          <w:cantSplit/>
          <w:trHeight w:val="1948"/>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lastRenderedPageBreak/>
              <w:t xml:space="preserve">Вскрытие Конкурсной комиссией конвертов с Конкурсными предложениями, составление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и подписание протокола вскрытия конвертов с Конкурсными</w:t>
            </w:r>
          </w:p>
          <w:p w:rsidR="00777495" w:rsidRPr="00777495" w:rsidRDefault="00777495" w:rsidP="007A581C">
            <w:pPr>
              <w:tabs>
                <w:tab w:val="left" w:pos="993"/>
                <w:tab w:val="left" w:pos="1134"/>
              </w:tabs>
              <w:spacing w:after="0"/>
              <w:rPr>
                <w:rFonts w:ascii="Times New Roman" w:hAnsi="Times New Roman"/>
                <w:sz w:val="24"/>
                <w:szCs w:val="24"/>
              </w:rPr>
            </w:pPr>
            <w:r w:rsidRPr="00777495">
              <w:rPr>
                <w:rFonts w:ascii="Times New Roman" w:hAnsi="Times New Roman"/>
                <w:sz w:val="24"/>
                <w:szCs w:val="24"/>
              </w:rPr>
              <w:t>предложениями</w:t>
            </w:r>
          </w:p>
        </w:tc>
        <w:tc>
          <w:tcPr>
            <w:tcW w:w="2527"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27 декабря 2017 года </w:t>
            </w:r>
            <w:r w:rsidRPr="00777495">
              <w:rPr>
                <w:rFonts w:ascii="Times New Roman" w:hAnsi="Times New Roman"/>
                <w:sz w:val="24"/>
                <w:szCs w:val="24"/>
              </w:rPr>
              <w:br/>
              <w:t>в 11 час. 00 мин.</w:t>
            </w:r>
          </w:p>
        </w:tc>
        <w:tc>
          <w:tcPr>
            <w:tcW w:w="1842" w:type="dxa"/>
          </w:tcPr>
          <w:p w:rsidR="00777495" w:rsidRPr="00777495" w:rsidRDefault="00777495" w:rsidP="007A581C">
            <w:pPr>
              <w:tabs>
                <w:tab w:val="left" w:pos="993"/>
                <w:tab w:val="left" w:pos="1134"/>
              </w:tabs>
              <w:spacing w:after="0" w:line="240" w:lineRule="auto"/>
              <w:ind w:hanging="37"/>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Height w:val="20"/>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 течение 3 дней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со дня подписания протокола вскрытия конвертов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с Конкурсными предложениями</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27 декабря 2017 года</w:t>
            </w:r>
            <w:r w:rsidRPr="00777495">
              <w:rPr>
                <w:rFonts w:ascii="Times New Roman" w:hAnsi="Times New Roman"/>
                <w:sz w:val="24"/>
                <w:szCs w:val="24"/>
              </w:rPr>
              <w:br/>
              <w:t xml:space="preserve">в 11 час. 00 мин.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(в день вскрытия конвертов)</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Размещение протокола рассмотрения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и оценки Конкурсных предложений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на Официальном сайте Российской Федерации 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Подписание протокола о результатах проведения Конкурса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28 декабря 2017 года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Размещение протокола о результатах проведения Конкурса на Официальном сайте Российской Федерации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 течение 3 дней со дня подписания протокола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о результатах проведения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Направление уведомления Участникам Конкурса о результатах проведения Конкурса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 течение 15 рабочих дней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с даты подписания протокола о результатах проведения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о заключении Концессионного соглашения, Конкурсной документацией и представленным победителем конкурса Конкурсным предложением</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в течение 5 рабочих дней</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с даты подписания протокола о результатах проведения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Концедент</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lastRenderedPageBreak/>
              <w:t>Подписание Концессионного соглашения</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Концедент, Победитель Конкурса</w:t>
            </w:r>
          </w:p>
        </w:tc>
      </w:tr>
      <w:tr w:rsidR="00777495" w:rsidRPr="00777495" w:rsidTr="007A581C">
        <w:trPr>
          <w:cantSplit/>
        </w:trPr>
        <w:tc>
          <w:tcPr>
            <w:tcW w:w="5070"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и Официальном </w:t>
            </w:r>
            <w:r w:rsidRPr="00777495">
              <w:rPr>
                <w:rFonts w:ascii="Times New Roman" w:eastAsia="MS Mincho" w:hAnsi="Times New Roman"/>
                <w:sz w:val="24"/>
                <w:szCs w:val="24"/>
                <w:lang w:eastAsia="ja-JP"/>
              </w:rPr>
              <w:t>сайте Концедента</w:t>
            </w:r>
          </w:p>
        </w:tc>
        <w:tc>
          <w:tcPr>
            <w:tcW w:w="2527" w:type="dxa"/>
          </w:tcPr>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в течение 15 рабочих </w:t>
            </w:r>
          </w:p>
          <w:p w:rsidR="00777495" w:rsidRPr="00777495" w:rsidRDefault="00777495" w:rsidP="007A581C">
            <w:pPr>
              <w:tabs>
                <w:tab w:val="left" w:pos="993"/>
                <w:tab w:val="left" w:pos="1134"/>
              </w:tabs>
              <w:spacing w:after="0" w:line="240" w:lineRule="auto"/>
              <w:rPr>
                <w:rFonts w:ascii="Times New Roman" w:hAnsi="Times New Roman"/>
                <w:sz w:val="24"/>
                <w:szCs w:val="24"/>
              </w:rPr>
            </w:pPr>
            <w:r w:rsidRPr="00777495">
              <w:rPr>
                <w:rFonts w:ascii="Times New Roman" w:hAnsi="Times New Roman"/>
                <w:sz w:val="24"/>
                <w:szCs w:val="24"/>
              </w:rPr>
              <w:t xml:space="preserve">дней со дня подписания протокола о результатах проведения Конкурса </w:t>
            </w:r>
          </w:p>
          <w:p w:rsidR="00777495" w:rsidRPr="00777495" w:rsidRDefault="00777495" w:rsidP="007A581C">
            <w:pPr>
              <w:tabs>
                <w:tab w:val="left" w:pos="993"/>
                <w:tab w:val="left" w:pos="1134"/>
              </w:tabs>
              <w:spacing w:after="0" w:line="240" w:lineRule="auto"/>
              <w:ind w:firstLine="33"/>
              <w:rPr>
                <w:rFonts w:ascii="Times New Roman" w:hAnsi="Times New Roman"/>
                <w:sz w:val="24"/>
                <w:szCs w:val="24"/>
              </w:rPr>
            </w:pPr>
            <w:r w:rsidRPr="00777495">
              <w:rPr>
                <w:rFonts w:ascii="Times New Roman" w:hAnsi="Times New Roman"/>
                <w:sz w:val="24"/>
                <w:szCs w:val="24"/>
              </w:rPr>
              <w:t xml:space="preserve">в срок, установленный Концедентом </w:t>
            </w:r>
          </w:p>
        </w:tc>
        <w:tc>
          <w:tcPr>
            <w:tcW w:w="1842" w:type="dxa"/>
          </w:tcPr>
          <w:p w:rsidR="00777495" w:rsidRPr="00777495" w:rsidRDefault="00777495" w:rsidP="007A581C">
            <w:pPr>
              <w:tabs>
                <w:tab w:val="left" w:pos="993"/>
                <w:tab w:val="left" w:pos="1134"/>
              </w:tabs>
              <w:spacing w:after="0" w:line="240" w:lineRule="auto"/>
              <w:jc w:val="both"/>
              <w:rPr>
                <w:rFonts w:ascii="Times New Roman" w:hAnsi="Times New Roman"/>
                <w:sz w:val="24"/>
                <w:szCs w:val="24"/>
              </w:rPr>
            </w:pPr>
            <w:r w:rsidRPr="00777495">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27"/>
      <w:bookmarkEnd w:id="128"/>
    </w:p>
    <w:p w:rsidR="008D0709" w:rsidRPr="002007C4" w:rsidRDefault="008D0709" w:rsidP="005E71F0">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5E71F0">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sidR="005F4301">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5F4301">
        <w:rPr>
          <w:sz w:val="24"/>
          <w:szCs w:val="24"/>
        </w:rPr>
        <w:t>З</w:t>
      </w:r>
      <w:r w:rsidRPr="002007C4">
        <w:rPr>
          <w:sz w:val="24"/>
          <w:szCs w:val="24"/>
        </w:rPr>
        <w:t xml:space="preserve">аявителем (претендентом) </w:t>
      </w:r>
      <w:r w:rsidR="005F4301">
        <w:rPr>
          <w:sz w:val="24"/>
          <w:szCs w:val="24"/>
        </w:rPr>
        <w:t>З</w:t>
      </w:r>
      <w:r w:rsidRPr="002007C4">
        <w:rPr>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sidR="005F4301">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3E10A6"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8D0709" w:rsidP="009D7147">
      <w:pPr>
        <w:pStyle w:val="10"/>
        <w:keepLines/>
        <w:tabs>
          <w:tab w:val="left" w:pos="1134"/>
        </w:tabs>
        <w:spacing w:before="0" w:after="0" w:line="240" w:lineRule="auto"/>
        <w:ind w:left="567"/>
        <w:jc w:val="center"/>
        <w:rPr>
          <w:rFonts w:ascii="Times New Roman" w:hAnsi="Times New Roman"/>
          <w:b w:val="0"/>
          <w:sz w:val="24"/>
          <w:szCs w:val="24"/>
        </w:rPr>
      </w:pPr>
      <w:r w:rsidRPr="009D7147">
        <w:rPr>
          <w:rFonts w:ascii="Times New Roman" w:hAnsi="Times New Roman"/>
          <w:b w:val="0"/>
          <w:sz w:val="24"/>
          <w:szCs w:val="24"/>
        </w:rPr>
        <w:t xml:space="preserve">и его </w:t>
      </w:r>
      <w:r w:rsidR="005F4301">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1"/>
      <w:bookmarkEnd w:id="152"/>
      <w:bookmarkEnd w:id="153"/>
      <w:bookmarkEnd w:id="154"/>
      <w:r w:rsidR="008D0709" w:rsidRPr="009D7147">
        <w:rPr>
          <w:rFonts w:ascii="Times New Roman" w:hAnsi="Times New Roman"/>
          <w:b w:val="0"/>
          <w:i w:val="0"/>
          <w:sz w:val="24"/>
          <w:szCs w:val="24"/>
        </w:rPr>
        <w:t>.</w:t>
      </w:r>
      <w:bookmarkEnd w:id="155"/>
      <w:bookmarkEnd w:id="156"/>
      <w:bookmarkEnd w:id="157"/>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 xml:space="preserve">приема </w:t>
      </w:r>
      <w:r w:rsidR="005F4301">
        <w:rPr>
          <w:rFonts w:ascii="Times New Roman" w:hAnsi="Times New Roman"/>
          <w:lang w:eastAsia="ru-RU"/>
        </w:rPr>
        <w:t>З</w:t>
      </w:r>
      <w:r>
        <w:rPr>
          <w:rFonts w:ascii="Times New Roman" w:hAnsi="Times New Roman"/>
          <w:lang w:eastAsia="ru-RU"/>
        </w:rPr>
        <w:t>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777495" w:rsidRPr="00777495">
        <w:rPr>
          <w:rFonts w:ascii="Times New Roman" w:hAnsi="Times New Roman"/>
          <w:szCs w:val="28"/>
        </w:rPr>
        <w:t>22 сентября 2017 года</w:t>
      </w:r>
      <w:r w:rsidRPr="00112B07">
        <w:rPr>
          <w:rFonts w:ascii="Times New Roman" w:hAnsi="Times New Roman"/>
          <w:lang w:eastAsia="ru-RU"/>
        </w:rPr>
        <w:t xml:space="preserve">, на следующие реквизиты: </w:t>
      </w:r>
    </w:p>
    <w:p w:rsidR="008D0709" w:rsidRPr="009D7147" w:rsidRDefault="005F4301"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sidR="005F4301">
        <w:rPr>
          <w:rFonts w:ascii="Times New Roman" w:hAnsi="Times New Roman"/>
          <w:sz w:val="24"/>
          <w:szCs w:val="24"/>
        </w:rPr>
        <w:t>О</w:t>
      </w:r>
      <w:r w:rsidRPr="009D7147">
        <w:rPr>
          <w:rFonts w:ascii="Times New Roman" w:hAnsi="Times New Roman"/>
          <w:sz w:val="24"/>
          <w:szCs w:val="24"/>
        </w:rPr>
        <w:t>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3E10A6">
        <w:rPr>
          <w:rFonts w:ascii="Times New Roman" w:hAnsi="Times New Roman"/>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в случае, если по результатам рассмотрения Концедентом представленного Заявителем предложения о заклю</w:t>
      </w:r>
      <w:r w:rsidR="005F4301">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w:t>
      </w:r>
      <w:r w:rsidR="005F4301">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7"/>
      <w:bookmarkEnd w:id="178"/>
      <w:bookmarkEnd w:id="17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5F4301">
        <w:rPr>
          <w:rFonts w:cs="Times New Roman"/>
          <w:lang w:val="ru-RU"/>
        </w:rPr>
        <w:t>ля проведения Конкурса</w:t>
      </w:r>
      <w:r>
        <w:rPr>
          <w:rFonts w:cs="Times New Roman"/>
          <w:lang w:val="ru-RU"/>
        </w:rPr>
        <w:t xml:space="preserve">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3E10A6">
        <w:rPr>
          <w:rFonts w:cs="Times New Roman"/>
          <w:lang w:val="ru-RU"/>
        </w:rPr>
        <w:t xml:space="preserve">                    </w:t>
      </w:r>
      <w:r>
        <w:rPr>
          <w:rFonts w:cs="Times New Roman"/>
          <w:lang w:val="ru-RU"/>
        </w:rPr>
        <w:t>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3E10A6">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5F4301">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lastRenderedPageBreak/>
        <w:t xml:space="preserve">13. </w:t>
      </w:r>
      <w:r w:rsidR="008D0709"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5E71F0" w:rsidRPr="005C2032" w:rsidRDefault="008D0709" w:rsidP="005E71F0">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E71F0">
        <w:rPr>
          <w:rFonts w:cs="Times New Roman"/>
          <w:kern w:val="0"/>
          <w:lang w:val="ru-RU"/>
        </w:rPr>
        <w:t xml:space="preserve">09 час. 00 мин. </w:t>
      </w:r>
      <w:r w:rsidR="005F4301">
        <w:rPr>
          <w:rFonts w:cs="Times New Roman"/>
          <w:kern w:val="0"/>
          <w:lang w:val="ru-RU"/>
        </w:rPr>
        <w:br/>
      </w:r>
      <w:r w:rsidR="00B440DB">
        <w:rPr>
          <w:rFonts w:cs="Times New Roman"/>
          <w:kern w:val="0"/>
          <w:lang w:val="ru-RU"/>
        </w:rPr>
        <w:t>2</w:t>
      </w:r>
      <w:r w:rsidR="00B011ED">
        <w:rPr>
          <w:rFonts w:cs="Times New Roman"/>
          <w:kern w:val="0"/>
          <w:lang w:val="ru-RU"/>
        </w:rPr>
        <w:t>3</w:t>
      </w:r>
      <w:r w:rsidR="00B440DB">
        <w:rPr>
          <w:rFonts w:cs="Times New Roman"/>
          <w:kern w:val="0"/>
          <w:lang w:val="ru-RU"/>
        </w:rPr>
        <w:t xml:space="preserve"> </w:t>
      </w:r>
      <w:r w:rsidR="00B011ED">
        <w:rPr>
          <w:rFonts w:cs="Times New Roman"/>
          <w:kern w:val="0"/>
          <w:lang w:val="ru-RU"/>
        </w:rPr>
        <w:t>сентября</w:t>
      </w:r>
      <w:r w:rsidR="005E71F0">
        <w:rPr>
          <w:rFonts w:cs="Times New Roman"/>
          <w:kern w:val="0"/>
          <w:lang w:val="ru-RU"/>
        </w:rPr>
        <w:t xml:space="preserve"> 201</w:t>
      </w:r>
      <w:r w:rsidR="00625B6F">
        <w:rPr>
          <w:rFonts w:cs="Times New Roman"/>
          <w:kern w:val="0"/>
          <w:lang w:val="ru-RU"/>
        </w:rPr>
        <w:t>6</w:t>
      </w:r>
      <w:r w:rsidR="005E71F0">
        <w:rPr>
          <w:rFonts w:cs="Times New Roman"/>
          <w:kern w:val="0"/>
          <w:lang w:val="ru-RU"/>
        </w:rPr>
        <w:t xml:space="preserve"> года</w:t>
      </w:r>
      <w:r w:rsidR="005E71F0">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777495" w:rsidRPr="00777495">
        <w:rPr>
          <w:szCs w:val="28"/>
        </w:rPr>
        <w:t>29 сентября 2017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003E10A6">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sidR="005F4301">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sidR="005F4301">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sidR="005F4301">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005F4301">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sidR="005F4301">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sidR="005F4301">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sidR="005F4301">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sidR="005F4301">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sidR="005F4301">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lastRenderedPageBreak/>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5F4301">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sidR="005F4301">
        <w:rPr>
          <w:rFonts w:cs="Times New Roman"/>
          <w:lang w:val="ru-RU"/>
        </w:rPr>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sidR="005F4301">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sidR="005F4301">
        <w:rPr>
          <w:rFonts w:cs="Times New Roman"/>
          <w:lang w:val="ru-RU"/>
        </w:rPr>
        <w:t>К</w:t>
      </w:r>
      <w:r w:rsidRPr="00112B07">
        <w:rPr>
          <w:rFonts w:cs="Times New Roman"/>
          <w:lang w:val="ru-RU"/>
        </w:rPr>
        <w:t>онкурса.</w:t>
      </w:r>
    </w:p>
    <w:bookmarkEnd w:id="173"/>
    <w:bookmarkEnd w:id="174"/>
    <w:bookmarkEnd w:id="175"/>
    <w:bookmarkEnd w:id="17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sidR="005F4301">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lastRenderedPageBreak/>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sidR="005F4301">
        <w:rPr>
          <w:rFonts w:ascii="Times New Roman" w:hAnsi="Times New Roman"/>
          <w:sz w:val="24"/>
          <w:szCs w:val="24"/>
        </w:rPr>
        <w:t xml:space="preserve">указанием </w:t>
      </w:r>
      <w:r w:rsidRPr="00112B07">
        <w:rPr>
          <w:rFonts w:ascii="Times New Roman" w:hAnsi="Times New Roman"/>
          <w:sz w:val="24"/>
          <w:szCs w:val="24"/>
        </w:rPr>
        <w:t>свои</w:t>
      </w:r>
      <w:r w:rsidR="005F4301">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sidR="005F4301">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sidR="008A5F94">
        <w:rPr>
          <w:rFonts w:ascii="Times New Roman" w:hAnsi="Times New Roman"/>
          <w:sz w:val="24"/>
          <w:szCs w:val="24"/>
        </w:rPr>
        <w:t>имени</w:t>
      </w:r>
      <w:r w:rsidR="005F4301">
        <w:rPr>
          <w:rFonts w:ascii="Times New Roman" w:hAnsi="Times New Roman"/>
          <w:sz w:val="24"/>
          <w:szCs w:val="24"/>
        </w:rPr>
        <w:t>, отчества</w:t>
      </w:r>
      <w:r w:rsidRPr="00112B07">
        <w:rPr>
          <w:rFonts w:ascii="Times New Roman" w:hAnsi="Times New Roman"/>
          <w:sz w:val="24"/>
          <w:szCs w:val="24"/>
        </w:rPr>
        <w:t xml:space="preserve"> (для индивидуального предпринимателя), ИНН, почтов</w:t>
      </w:r>
      <w:r w:rsidR="005F4301">
        <w:rPr>
          <w:rFonts w:ascii="Times New Roman" w:hAnsi="Times New Roman"/>
          <w:sz w:val="24"/>
          <w:szCs w:val="24"/>
        </w:rPr>
        <w:t>ого</w:t>
      </w:r>
      <w:r w:rsidRPr="00112B07">
        <w:rPr>
          <w:rFonts w:ascii="Times New Roman" w:hAnsi="Times New Roman"/>
          <w:sz w:val="24"/>
          <w:szCs w:val="24"/>
        </w:rPr>
        <w:t xml:space="preserve"> адрес</w:t>
      </w:r>
      <w:r w:rsidR="005F4301">
        <w:rPr>
          <w:rFonts w:ascii="Times New Roman" w:hAnsi="Times New Roman"/>
          <w:sz w:val="24"/>
          <w:szCs w:val="24"/>
        </w:rPr>
        <w:t>а</w:t>
      </w:r>
      <w:r w:rsidRPr="00112B07">
        <w:rPr>
          <w:rFonts w:ascii="Times New Roman" w:hAnsi="Times New Roman"/>
          <w:sz w:val="24"/>
          <w:szCs w:val="24"/>
        </w:rPr>
        <w:t xml:space="preserve"> и контактн</w:t>
      </w:r>
      <w:r w:rsidR="005F4301">
        <w:rPr>
          <w:rFonts w:ascii="Times New Roman" w:hAnsi="Times New Roman"/>
          <w:sz w:val="24"/>
          <w:szCs w:val="24"/>
        </w:rPr>
        <w:t xml:space="preserve">ого </w:t>
      </w:r>
      <w:r w:rsidRPr="00112B07">
        <w:rPr>
          <w:rFonts w:ascii="Times New Roman" w:hAnsi="Times New Roman"/>
          <w:sz w:val="24"/>
          <w:szCs w:val="24"/>
        </w:rPr>
        <w:t>телефон</w:t>
      </w:r>
      <w:r w:rsidR="005F4301">
        <w:rPr>
          <w:rFonts w:ascii="Times New Roman" w:hAnsi="Times New Roman"/>
          <w:sz w:val="24"/>
          <w:szCs w:val="24"/>
        </w:rPr>
        <w:t>а</w:t>
      </w:r>
      <w:r w:rsidRPr="00112B07">
        <w:rPr>
          <w:rFonts w:ascii="Times New Roman" w:hAnsi="Times New Roman"/>
          <w:sz w:val="24"/>
          <w:szCs w:val="24"/>
        </w:rPr>
        <w:t xml:space="preserve"> </w:t>
      </w:r>
      <w:r w:rsidR="005F4301">
        <w:rPr>
          <w:rFonts w:ascii="Times New Roman" w:hAnsi="Times New Roman"/>
          <w:sz w:val="24"/>
          <w:szCs w:val="24"/>
        </w:rPr>
        <w:t>З</w:t>
      </w:r>
      <w:r w:rsidRPr="00112B07">
        <w:rPr>
          <w:rFonts w:ascii="Times New Roman" w:hAnsi="Times New Roman"/>
          <w:sz w:val="24"/>
          <w:szCs w:val="24"/>
        </w:rPr>
        <w:t>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sidR="00AB08C7">
        <w:rPr>
          <w:rFonts w:ascii="Times New Roman" w:hAnsi="Times New Roman"/>
          <w:sz w:val="24"/>
          <w:szCs w:val="24"/>
        </w:rPr>
        <w:t>ма Заявок на участие в Конкурсе.</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1"/>
      <w:bookmarkEnd w:id="192"/>
      <w:bookmarkEnd w:id="193"/>
      <w:bookmarkEnd w:id="194"/>
      <w:r w:rsidR="008D0709" w:rsidRPr="001C7A13">
        <w:rPr>
          <w:rFonts w:ascii="Times New Roman" w:hAnsi="Times New Roman"/>
          <w:b w:val="0"/>
          <w:sz w:val="24"/>
          <w:szCs w:val="24"/>
        </w:rPr>
        <w:t>ами на участие в Конкурсе</w:t>
      </w:r>
      <w:bookmarkEnd w:id="195"/>
      <w:bookmarkEnd w:id="196"/>
      <w:bookmarkEnd w:id="197"/>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777495" w:rsidRPr="00777495">
        <w:rPr>
          <w:rFonts w:ascii="Times New Roman" w:hAnsi="Times New Roman"/>
          <w:szCs w:val="28"/>
        </w:rPr>
        <w:t>29 сентября 2017 года</w:t>
      </w:r>
      <w:r w:rsidR="00777495" w:rsidRPr="00777495">
        <w:rPr>
          <w:rFonts w:ascii="Times New Roman" w:hAnsi="Times New Roman"/>
          <w:sz w:val="22"/>
          <w:lang w:eastAsia="ru-RU"/>
        </w:rPr>
        <w:t xml:space="preserve"> </w:t>
      </w:r>
      <w:r w:rsidRPr="00915B09">
        <w:rPr>
          <w:rFonts w:ascii="Times New Roman" w:hAnsi="Times New Roman"/>
          <w:lang w:eastAsia="ru-RU"/>
        </w:rPr>
        <w:t>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008D7101">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8A2C73">
        <w:rPr>
          <w:rFonts w:ascii="Times New Roman" w:hAnsi="Times New Roman"/>
        </w:rPr>
        <w:t>каб. 102</w:t>
      </w:r>
      <w:r w:rsidR="008A2C73" w:rsidRPr="00894254">
        <w:rPr>
          <w:rFonts w:ascii="Times New Roman" w:hAnsi="Times New Roman"/>
          <w:lang w:eastAsia="ru-RU"/>
        </w:rPr>
        <w:t>.</w:t>
      </w:r>
      <w:r w:rsidR="008A2C73"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8D7101">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w:t>
      </w:r>
      <w:r w:rsidRPr="00112B07">
        <w:rPr>
          <w:rFonts w:cs="Times New Roman"/>
          <w:lang w:val="ru-RU"/>
        </w:rPr>
        <w:lastRenderedPageBreak/>
        <w:t xml:space="preserve">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8D7101">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777495" w:rsidRPr="00777495">
        <w:rPr>
          <w:rFonts w:ascii="Times New Roman" w:hAnsi="Times New Roman"/>
          <w:szCs w:val="28"/>
        </w:rPr>
        <w:t>29 сентября 2017 года</w:t>
      </w:r>
      <w:r w:rsidR="00777495" w:rsidRPr="00777495">
        <w:rPr>
          <w:rFonts w:ascii="Times New Roman" w:hAnsi="Times New Roman"/>
          <w:sz w:val="22"/>
          <w:lang w:eastAsia="ru-RU"/>
        </w:rPr>
        <w:t xml:space="preserve"> </w:t>
      </w:r>
      <w:r w:rsidRPr="00915B09">
        <w:rPr>
          <w:rFonts w:ascii="Times New Roman" w:hAnsi="Times New Roman"/>
          <w:lang w:eastAsia="ru-RU"/>
        </w:rPr>
        <w:t>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008D7101">
        <w:rPr>
          <w:rFonts w:ascii="Times New Roman" w:hAnsi="Times New Roman"/>
        </w:rPr>
        <w:t>д.</w:t>
      </w:r>
      <w:r w:rsidRPr="007F4E25">
        <w:rPr>
          <w:rFonts w:ascii="Times New Roman" w:hAnsi="Times New Roman"/>
        </w:rPr>
        <w:t xml:space="preserve"> </w:t>
      </w:r>
      <w:r>
        <w:rPr>
          <w:rFonts w:ascii="Times New Roman" w:hAnsi="Times New Roman"/>
        </w:rPr>
        <w:t>214</w:t>
      </w:r>
      <w:r w:rsidRPr="007F4E25">
        <w:rPr>
          <w:rFonts w:ascii="Times New Roman" w:hAnsi="Times New Roman"/>
        </w:rPr>
        <w:t xml:space="preserve">, </w:t>
      </w:r>
      <w:r w:rsidR="008A2C73">
        <w:rPr>
          <w:rFonts w:ascii="Times New Roman" w:hAnsi="Times New Roman"/>
        </w:rPr>
        <w:t>каб. 102</w:t>
      </w:r>
      <w:r w:rsidR="008A2C73">
        <w:rPr>
          <w:rFonts w:ascii="Times New Roman" w:hAnsi="Times New Roman"/>
          <w:lang w:eastAsia="ru-RU"/>
        </w:rPr>
        <w:t>.</w:t>
      </w:r>
      <w:r w:rsidR="008A2C73" w:rsidRPr="005A697E">
        <w:rPr>
          <w:rFonts w:ascii="Times New Roman" w:hAnsi="Times New Roman"/>
          <w:lang w:eastAsia="ru-RU"/>
        </w:rPr>
        <w:t xml:space="preserve">    </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w:t>
      </w:r>
      <w:r w:rsidR="004F4A2F">
        <w:rPr>
          <w:rFonts w:ascii="Times New Roman" w:hAnsi="Times New Roman"/>
          <w:sz w:val="24"/>
          <w:szCs w:val="24"/>
        </w:rPr>
        <w:t xml:space="preserve">                 </w:t>
      </w:r>
      <w:r w:rsidRPr="00112B07">
        <w:rPr>
          <w:rFonts w:ascii="Times New Roman" w:hAnsi="Times New Roman"/>
          <w:sz w:val="24"/>
          <w:szCs w:val="24"/>
        </w:rPr>
        <w:t xml:space="preserve">в Конкурсной документации. При этом Конкурсная комиссия вправе потребовать </w:t>
      </w:r>
      <w:r w:rsidR="004F4A2F">
        <w:rPr>
          <w:rFonts w:ascii="Times New Roman" w:hAnsi="Times New Roman"/>
          <w:sz w:val="24"/>
          <w:szCs w:val="24"/>
        </w:rPr>
        <w:t xml:space="preserve">                 </w:t>
      </w:r>
      <w:r w:rsidRPr="00112B07">
        <w:rPr>
          <w:rFonts w:ascii="Times New Roman" w:hAnsi="Times New Roman"/>
          <w:sz w:val="24"/>
          <w:szCs w:val="24"/>
        </w:rPr>
        <w:t xml:space="preserve">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sidR="00AB08C7">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sidR="00AB08C7">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sidR="00AB08C7">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AB08C7">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w:t>
      </w:r>
      <w:r w:rsidRPr="00112B07">
        <w:rPr>
          <w:rFonts w:ascii="Times New Roman" w:hAnsi="Times New Roman"/>
          <w:sz w:val="24"/>
          <w:szCs w:val="24"/>
        </w:rPr>
        <w:lastRenderedPageBreak/>
        <w:t>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w:t>
      </w:r>
      <w:r w:rsidR="00AB08C7">
        <w:rPr>
          <w:rFonts w:cs="Times New Roman"/>
          <w:lang w:val="ru-RU"/>
        </w:rPr>
        <w:t>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w:t>
      </w:r>
      <w:r w:rsidRPr="00112B07">
        <w:rPr>
          <w:rFonts w:ascii="Times New Roman" w:hAnsi="Times New Roman"/>
          <w:lang w:eastAsia="ru-RU"/>
        </w:rPr>
        <w:lastRenderedPageBreak/>
        <w:t xml:space="preserve">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DE11D8" w:rsidRPr="00AB08C7" w:rsidRDefault="00DE11D8" w:rsidP="00DE11D8">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sidR="00AB08C7">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AB08C7">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DE11D8" w:rsidRPr="00AB08C7" w:rsidRDefault="00DE11D8" w:rsidP="004F4A2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sidR="00AB08C7">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sidR="00AB08C7">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sidR="00AB08C7">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sidR="00AB08C7">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sidR="00AB08C7">
        <w:rPr>
          <w:rFonts w:ascii="Times New Roman" w:hAnsi="Times New Roman"/>
          <w:sz w:val="24"/>
          <w:szCs w:val="24"/>
        </w:rPr>
        <w:t>ся</w:t>
      </w:r>
      <w:r w:rsidRPr="00AB08C7">
        <w:rPr>
          <w:rFonts w:ascii="Times New Roman" w:hAnsi="Times New Roman"/>
          <w:sz w:val="24"/>
          <w:szCs w:val="24"/>
        </w:rPr>
        <w:t xml:space="preserve"> в </w:t>
      </w:r>
      <w:r w:rsidR="00AB08C7">
        <w:rPr>
          <w:rFonts w:ascii="Times New Roman" w:hAnsi="Times New Roman"/>
          <w:sz w:val="24"/>
          <w:szCs w:val="24"/>
        </w:rPr>
        <w:t>К</w:t>
      </w:r>
      <w:r w:rsidRPr="00AB08C7">
        <w:rPr>
          <w:rFonts w:ascii="Times New Roman" w:hAnsi="Times New Roman"/>
          <w:sz w:val="24"/>
          <w:szCs w:val="24"/>
        </w:rPr>
        <w:t>онкурсном предложении</w:t>
      </w:r>
      <w:r w:rsidR="00AB08C7">
        <w:rPr>
          <w:rFonts w:ascii="Times New Roman" w:hAnsi="Times New Roman"/>
          <w:sz w:val="24"/>
          <w:szCs w:val="24"/>
        </w:rPr>
        <w:t>.</w:t>
      </w:r>
    </w:p>
    <w:p w:rsidR="008D0709" w:rsidRPr="001C7A13" w:rsidRDefault="008D0709" w:rsidP="004F4A2F">
      <w:pPr>
        <w:pStyle w:val="22"/>
        <w:tabs>
          <w:tab w:val="left" w:pos="1134"/>
        </w:tabs>
        <w:spacing w:before="0" w:after="0" w:line="240" w:lineRule="auto"/>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lastRenderedPageBreak/>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903490" w:rsidRPr="00112B07" w:rsidRDefault="00D51BC5" w:rsidP="00903490">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03490">
        <w:rPr>
          <w:rFonts w:cs="Times New Roman"/>
          <w:lang w:val="ru-RU"/>
        </w:rPr>
        <w:t xml:space="preserve">09 час. 00 мин. </w:t>
      </w:r>
      <w:r w:rsidR="00777495" w:rsidRPr="00777495">
        <w:rPr>
          <w:szCs w:val="28"/>
        </w:rPr>
        <w:t>30 сентября 2017 года</w:t>
      </w:r>
      <w:r w:rsidR="00903490" w:rsidRPr="00112B07">
        <w:rPr>
          <w:rFonts w:cs="Times New Roman"/>
          <w:lang w:val="ru-RU"/>
        </w:rPr>
        <w:t>.</w:t>
      </w:r>
    </w:p>
    <w:p w:rsidR="008D0709" w:rsidRPr="00210C34" w:rsidRDefault="008D0709" w:rsidP="00903490">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777495" w:rsidRPr="00777495">
        <w:rPr>
          <w:szCs w:val="28"/>
        </w:rPr>
        <w:t>27 декабря 2017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004F4A2F">
        <w:rPr>
          <w:rFonts w:cs="Times New Roman"/>
        </w:rPr>
        <w:t>д.</w:t>
      </w:r>
      <w:r w:rsidRPr="007F4E25">
        <w:rPr>
          <w:rFonts w:cs="Times New Roman"/>
        </w:rPr>
        <w:t xml:space="preserve">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lastRenderedPageBreak/>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777495" w:rsidRPr="00777495">
        <w:rPr>
          <w:rFonts w:ascii="Times New Roman" w:hAnsi="Times New Roman"/>
          <w:szCs w:val="28"/>
        </w:rPr>
        <w:t>27 декабря 2017 года</w:t>
      </w:r>
      <w:r w:rsidR="001E63F3" w:rsidRPr="00777495">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8A2C73">
        <w:rPr>
          <w:rFonts w:ascii="Times New Roman" w:hAnsi="Times New Roman"/>
        </w:rPr>
        <w:t>каб. 10</w:t>
      </w:r>
      <w:r w:rsidR="002A5AFA">
        <w:rPr>
          <w:rFonts w:ascii="Times New Roman" w:hAnsi="Times New Roman"/>
        </w:rPr>
        <w:t>2</w:t>
      </w:r>
      <w:r w:rsidR="008A2C73" w:rsidRPr="00644CAE">
        <w:rPr>
          <w:rFonts w:ascii="Times New Roman" w:hAnsi="Times New Roman"/>
          <w:lang w:eastAsia="ru-RU"/>
        </w:rPr>
        <w:t>.</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008D0709" w:rsidRPr="00D51BC5">
        <w:rPr>
          <w:rFonts w:ascii="Times New Roman" w:hAnsi="Times New Roman"/>
          <w:b w:val="0"/>
          <w:iCs/>
          <w:sz w:val="24"/>
          <w:szCs w:val="24"/>
        </w:rPr>
        <w:t>, определение победителя Конкурса</w:t>
      </w:r>
      <w:bookmarkEnd w:id="247"/>
      <w:bookmarkEnd w:id="248"/>
      <w:bookmarkEnd w:id="249"/>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777495" w:rsidRPr="00777495">
        <w:rPr>
          <w:rFonts w:ascii="Times New Roman" w:hAnsi="Times New Roman"/>
          <w:szCs w:val="28"/>
        </w:rPr>
        <w:t>27 декабря 2017 года</w:t>
      </w:r>
      <w:r w:rsidR="00777495" w:rsidRPr="00777495">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8A2C73">
        <w:rPr>
          <w:rFonts w:ascii="Times New Roman" w:hAnsi="Times New Roman"/>
        </w:rPr>
        <w:t>каб. 10</w:t>
      </w:r>
      <w:r w:rsidR="002A5AFA">
        <w:rPr>
          <w:rFonts w:ascii="Times New Roman" w:hAnsi="Times New Roman"/>
        </w:rPr>
        <w:t>2</w:t>
      </w:r>
      <w:r w:rsidR="008A2C73"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2" w:name="_Toc394565271"/>
      <w:bookmarkStart w:id="253" w:name="_Toc394996150"/>
      <w:bookmarkStart w:id="254" w:name="_Toc395172403"/>
      <w:bookmarkEnd w:id="246"/>
      <w:bookmarkEnd w:id="250"/>
      <w:bookmarkEnd w:id="251"/>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sidR="00AB08C7">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w:t>
      </w:r>
      <w:r w:rsidRPr="00C43AB8">
        <w:rPr>
          <w:rFonts w:ascii="Times New Roman" w:hAnsi="Times New Roman"/>
          <w:sz w:val="24"/>
          <w:szCs w:val="24"/>
        </w:rPr>
        <w:lastRenderedPageBreak/>
        <w:t xml:space="preserve">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1771"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w:t>
      </w:r>
      <w:r w:rsidRPr="00112B07">
        <w:rPr>
          <w:rFonts w:ascii="Times New Roman" w:hAnsi="Times New Roman"/>
          <w:lang w:eastAsia="ru-RU"/>
        </w:rPr>
        <w:lastRenderedPageBreak/>
        <w:t>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sidR="008A5F94">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lastRenderedPageBreak/>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w:t>
      </w:r>
      <w:r w:rsidR="00461A82">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sidR="00AB08C7">
        <w:rPr>
          <w:rFonts w:ascii="Times New Roman" w:hAnsi="Times New Roman"/>
          <w:sz w:val="24"/>
          <w:szCs w:val="24"/>
        </w:rPr>
        <w:t>У</w:t>
      </w:r>
      <w:r w:rsidRPr="00F94981">
        <w:rPr>
          <w:rFonts w:ascii="Times New Roman" w:hAnsi="Times New Roman"/>
          <w:sz w:val="24"/>
          <w:szCs w:val="24"/>
        </w:rPr>
        <w:t xml:space="preserve">частнику </w:t>
      </w:r>
      <w:r w:rsidR="00AB08C7">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sidR="00AB08C7">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sidR="00AB08C7">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sidR="00AB08C7">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w:t>
      </w:r>
      <w:r w:rsidRPr="00F94981">
        <w:rPr>
          <w:rFonts w:ascii="Times New Roman" w:hAnsi="Times New Roman"/>
          <w:sz w:val="24"/>
          <w:szCs w:val="24"/>
        </w:rPr>
        <w:lastRenderedPageBreak/>
        <w:t>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2" w:name="_Toc394565275"/>
      <w:bookmarkStart w:id="273" w:name="_Toc394996154"/>
      <w:bookmarkStart w:id="274"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2"/>
      <w:bookmarkEnd w:id="273"/>
      <w:bookmarkEnd w:id="274"/>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5"/>
      <w:bookmarkEnd w:id="276"/>
      <w:bookmarkEnd w:id="277"/>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sidR="00AB08C7">
        <w:rPr>
          <w:rFonts w:cs="Times New Roman"/>
          <w:lang w:val="ru-RU"/>
        </w:rPr>
        <w:t>З</w:t>
      </w:r>
      <w:r w:rsidRPr="00112B07">
        <w:rPr>
          <w:rFonts w:cs="Times New Roman"/>
          <w:lang w:val="ru-RU"/>
        </w:rPr>
        <w:t xml:space="preserve">аявок на участие в Конкурсе представлено менее двух </w:t>
      </w:r>
      <w:r w:rsidR="00AB08C7">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sidR="00AB08C7">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8D22C8" w:rsidRDefault="00250014" w:rsidP="008D22C8">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008D22C8"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213E49">
        <w:rPr>
          <w:rFonts w:ascii="Times New Roman" w:hAnsi="Times New Roman"/>
          <w:sz w:val="24"/>
          <w:szCs w:val="24"/>
        </w:rPr>
        <w:t>К</w:t>
      </w:r>
      <w:r w:rsidRPr="003D790F">
        <w:rPr>
          <w:rFonts w:ascii="Times New Roman" w:hAnsi="Times New Roman"/>
          <w:sz w:val="24"/>
          <w:szCs w:val="24"/>
        </w:rPr>
        <w:t xml:space="preserve">онцедентом </w:t>
      </w:r>
      <w:r w:rsidR="00213E49">
        <w:rPr>
          <w:rFonts w:ascii="Times New Roman" w:hAnsi="Times New Roman"/>
          <w:sz w:val="24"/>
          <w:szCs w:val="24"/>
        </w:rPr>
        <w:t>К</w:t>
      </w:r>
      <w:r w:rsidRPr="003D790F">
        <w:rPr>
          <w:rFonts w:ascii="Times New Roman" w:hAnsi="Times New Roman"/>
          <w:sz w:val="24"/>
          <w:szCs w:val="24"/>
        </w:rPr>
        <w:t xml:space="preserve">онцессионеру по </w:t>
      </w:r>
      <w:r w:rsidR="00213E49">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sidR="008D22C8">
        <w:rPr>
          <w:rFonts w:ascii="Times New Roman" w:hAnsi="Times New Roman"/>
          <w:sz w:val="24"/>
          <w:szCs w:val="24"/>
        </w:rPr>
        <w:t>лучае наличия таких предложений</w:t>
      </w:r>
    </w:p>
    <w:p w:rsidR="00250014" w:rsidRPr="003D790F" w:rsidRDefault="00250014" w:rsidP="00213E49">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sidR="00213E49">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sidR="00213E49">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2" w:history="1">
        <w:r w:rsidR="005F4084" w:rsidRPr="003D790F">
          <w:rPr>
            <w:rStyle w:val="af1"/>
            <w:rFonts w:ascii="Times New Roman" w:hAnsi="Times New Roman"/>
            <w:color w:val="auto"/>
            <w:sz w:val="24"/>
            <w:szCs w:val="24"/>
            <w:lang w:val="en-US"/>
          </w:rPr>
          <w:t>http</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www</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rst</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admhmao</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ru</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wps</w:t>
        </w:r>
        <w:r w:rsidR="005F4084" w:rsidRPr="003D790F">
          <w:rPr>
            <w:rStyle w:val="af1"/>
            <w:rFonts w:ascii="Times New Roman" w:hAnsi="Times New Roman"/>
            <w:color w:val="auto"/>
            <w:sz w:val="24"/>
            <w:szCs w:val="24"/>
          </w:rPr>
          <w:t>/</w:t>
        </w:r>
      </w:hyperlink>
      <w:r w:rsidR="005F4084"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250014" w:rsidRPr="004A3280" w:rsidRDefault="00250014" w:rsidP="00213E4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Перечень образцов и ф</w:t>
      </w:r>
      <w:r w:rsidR="002D3CE9">
        <w:rPr>
          <w:rFonts w:ascii="Times New Roman" w:eastAsia="MS Mincho" w:hAnsi="Times New Roman"/>
          <w:b w:val="0"/>
          <w:sz w:val="24"/>
          <w:szCs w:val="24"/>
          <w:lang w:eastAsia="ja-JP"/>
        </w:rPr>
        <w:t>орм документов, представляемых З</w:t>
      </w:r>
      <w:r w:rsidR="008D0709" w:rsidRPr="00C352ED">
        <w:rPr>
          <w:rFonts w:ascii="Times New Roman" w:eastAsia="MS Mincho" w:hAnsi="Times New Roman"/>
          <w:b w:val="0"/>
          <w:sz w:val="24"/>
          <w:szCs w:val="24"/>
          <w:lang w:eastAsia="ja-JP"/>
        </w:rPr>
        <w:t>аявителем</w:t>
      </w:r>
      <w:bookmarkEnd w:id="278"/>
      <w:bookmarkEnd w:id="279"/>
    </w:p>
    <w:p w:rsidR="008D0709" w:rsidRPr="00C352ED" w:rsidRDefault="003B77EA"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 xml:space="preserve">Заявки на участие в открытом </w:t>
      </w:r>
      <w:r w:rsidR="00213E49">
        <w:rPr>
          <w:rFonts w:ascii="Times New Roman" w:hAnsi="Times New Roman"/>
          <w:sz w:val="24"/>
          <w:szCs w:val="24"/>
        </w:rPr>
        <w:t>К</w:t>
      </w:r>
      <w:r w:rsidR="008D0709" w:rsidRPr="00C352ED">
        <w:rPr>
          <w:rFonts w:ascii="Times New Roman" w:hAnsi="Times New Roman"/>
          <w:sz w:val="24"/>
          <w:szCs w:val="24"/>
        </w:rPr>
        <w:t>онкурсе.</w:t>
      </w:r>
      <w:bookmarkEnd w:id="280"/>
      <w:bookmarkEnd w:id="28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2" w:name="_Toc394565278"/>
      <w:bookmarkStart w:id="283" w:name="_Toc394996158"/>
      <w:r w:rsidRPr="00C352ED">
        <w:rPr>
          <w:rFonts w:ascii="Times New Roman" w:hAnsi="Times New Roman"/>
          <w:sz w:val="24"/>
          <w:szCs w:val="24"/>
        </w:rPr>
        <w:t xml:space="preserve">Форма № 2 – анкета участника открытого </w:t>
      </w:r>
      <w:r w:rsidR="00213E49">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2"/>
      <w:bookmarkEnd w:id="283"/>
    </w:p>
    <w:p w:rsidR="008D0709" w:rsidRPr="00C352ED" w:rsidRDefault="008D0709" w:rsidP="00C352ED">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lastRenderedPageBreak/>
        <w:t xml:space="preserve">Форма № </w:t>
      </w:r>
      <w:r w:rsidR="002D3CE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sidRPr="00C352ED">
        <w:rPr>
          <w:rFonts w:ascii="Times New Roman" w:hAnsi="Times New Roman"/>
          <w:sz w:val="24"/>
          <w:szCs w:val="24"/>
        </w:rPr>
        <w:t xml:space="preserve">Форма № 5 – </w:t>
      </w:r>
      <w:r w:rsidR="00213E49">
        <w:rPr>
          <w:rFonts w:ascii="Times New Roman" w:hAnsi="Times New Roman"/>
          <w:sz w:val="24"/>
          <w:szCs w:val="24"/>
        </w:rPr>
        <w:t>К</w:t>
      </w:r>
      <w:r w:rsidRPr="00C352ED">
        <w:rPr>
          <w:rFonts w:ascii="Times New Roman" w:hAnsi="Times New Roman"/>
          <w:sz w:val="24"/>
          <w:szCs w:val="24"/>
        </w:rPr>
        <w:t>онкурсное предложение.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 xml:space="preserve">Форма № 6 – опись документов и материалов для участия в </w:t>
      </w:r>
      <w:r w:rsidR="00213E49">
        <w:rPr>
          <w:rFonts w:ascii="Times New Roman" w:hAnsi="Times New Roman"/>
          <w:sz w:val="24"/>
          <w:szCs w:val="24"/>
        </w:rPr>
        <w:t>К</w:t>
      </w:r>
      <w:r w:rsidRPr="00C352ED">
        <w:rPr>
          <w:rFonts w:ascii="Times New Roman" w:hAnsi="Times New Roman"/>
          <w:sz w:val="24"/>
          <w:szCs w:val="24"/>
        </w:rPr>
        <w:t>онкурсе.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8D0709" w:rsidRPr="00C352ED" w:rsidRDefault="008D0709" w:rsidP="00C352ED">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3"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8D0709" w:rsidRPr="00C352ED" w:rsidRDefault="008D0709" w:rsidP="00C352ED">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Приложение 3 – сведения о ценах, значен</w:t>
      </w:r>
      <w:r w:rsidR="00247ED4">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sidRPr="00C352ED">
        <w:rPr>
          <w:rFonts w:ascii="Times New Roman" w:eastAsia="MS Mincho" w:hAnsi="Times New Roman"/>
          <w:sz w:val="24"/>
          <w:szCs w:val="24"/>
        </w:rPr>
        <w:t xml:space="preserve">Приложение 5 – критерии </w:t>
      </w:r>
      <w:r w:rsidR="00213E49">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6"/>
      <w:bookmarkEnd w:id="307"/>
    </w:p>
    <w:p w:rsidR="008D0709" w:rsidRPr="00C352ED" w:rsidRDefault="008D0709" w:rsidP="00C352ED">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w:t>
      </w:r>
      <w:r w:rsidR="00213E49">
        <w:rPr>
          <w:rFonts w:ascii="Times New Roman" w:hAnsi="Times New Roman"/>
          <w:sz w:val="24"/>
          <w:szCs w:val="24"/>
        </w:rPr>
        <w:t>З</w:t>
      </w:r>
      <w:r w:rsidRPr="00073546">
        <w:rPr>
          <w:rFonts w:ascii="Times New Roman" w:hAnsi="Times New Roman"/>
          <w:sz w:val="24"/>
          <w:szCs w:val="24"/>
        </w:rPr>
        <w:t xml:space="preserve">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461A82"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исх. номер</w:t>
      </w:r>
      <w:r w:rsidR="008D0709" w:rsidRPr="00073546">
        <w:rPr>
          <w:rFonts w:ascii="Times New Roman" w:hAnsi="Times New Roman"/>
          <w:color w:val="000000"/>
          <w:sz w:val="24"/>
          <w:szCs w:val="24"/>
        </w:rPr>
        <w:t> </w:t>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sidR="008D0709" w:rsidRPr="00073546">
        <w:rPr>
          <w:rFonts w:ascii="Times New Roman" w:hAnsi="Times New Roman"/>
          <w:color w:val="000000"/>
          <w:sz w:val="24"/>
          <w:szCs w:val="24"/>
        </w:rPr>
        <w:tab/>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 </w:t>
      </w:r>
      <w:r w:rsidR="008D0709"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w:t>
      </w:r>
      <w:r w:rsidR="00213E49">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sidR="00D43DBC">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461A82" w:rsidRDefault="008D0709" w:rsidP="00073546">
      <w:pPr>
        <w:shd w:val="clear" w:color="auto" w:fill="FFFFFF"/>
        <w:spacing w:after="0" w:line="240" w:lineRule="auto"/>
        <w:jc w:val="both"/>
        <w:rPr>
          <w:rFonts w:ascii="Times New Roman" w:hAnsi="Times New Roman"/>
          <w:color w:val="000000"/>
          <w:sz w:val="16"/>
          <w:szCs w:val="16"/>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00461A82">
        <w:rPr>
          <w:rFonts w:ascii="Times New Roman" w:hAnsi="Times New Roman"/>
          <w:color w:val="000000"/>
          <w:szCs w:val="24"/>
        </w:rPr>
        <w:t xml:space="preserve">       </w:t>
      </w:r>
      <w:r w:rsidR="00073546">
        <w:rPr>
          <w:rFonts w:ascii="Times New Roman" w:hAnsi="Times New Roman"/>
          <w:color w:val="000000"/>
          <w:szCs w:val="24"/>
        </w:rPr>
        <w:t xml:space="preserve"> </w:t>
      </w:r>
      <w:r w:rsidRPr="00461A82">
        <w:rPr>
          <w:rFonts w:ascii="Times New Roman" w:hAnsi="Times New Roman"/>
          <w:color w:val="000000"/>
          <w:sz w:val="16"/>
          <w:szCs w:val="16"/>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461A82">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461A82">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267"/>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461A82">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00461A82">
              <w:rPr>
                <w:rFonts w:ascii="Times New Roman" w:hAnsi="Times New Roman"/>
                <w:i/>
                <w:iCs/>
                <w:color w:val="000000"/>
                <w:sz w:val="24"/>
                <w:szCs w:val="24"/>
              </w:rPr>
              <w:t xml:space="preserve">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461A82">
        <w:trPr>
          <w:trHeight w:val="234"/>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461A82" w:rsidRDefault="00461A82"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461A82" w:rsidRDefault="008D0709" w:rsidP="008D0709">
      <w:pPr>
        <w:shd w:val="clear" w:color="auto" w:fill="FFFFFF"/>
        <w:spacing w:after="0" w:line="240" w:lineRule="auto"/>
        <w:jc w:val="both"/>
        <w:rPr>
          <w:rFonts w:ascii="Times New Roman" w:hAnsi="Times New Roman"/>
          <w:color w:val="000000"/>
          <w:sz w:val="16"/>
          <w:szCs w:val="16"/>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461A82">
        <w:rPr>
          <w:rFonts w:ascii="Times New Roman" w:hAnsi="Times New Roman"/>
          <w:color w:val="000000"/>
          <w:sz w:val="16"/>
          <w:szCs w:val="16"/>
        </w:rPr>
        <w:t xml:space="preserve">            </w:t>
      </w:r>
      <w:r w:rsidR="00DE5703" w:rsidRPr="00461A82">
        <w:rPr>
          <w:rFonts w:ascii="Times New Roman" w:hAnsi="Times New Roman"/>
          <w:color w:val="000000"/>
          <w:sz w:val="16"/>
          <w:szCs w:val="16"/>
        </w:rPr>
        <w:t xml:space="preserve"> </w:t>
      </w:r>
      <w:r w:rsidR="0070110A" w:rsidRPr="00461A82">
        <w:rPr>
          <w:rFonts w:ascii="Times New Roman" w:hAnsi="Times New Roman"/>
          <w:color w:val="000000"/>
          <w:sz w:val="16"/>
          <w:szCs w:val="16"/>
        </w:rPr>
        <w:t xml:space="preserve"> </w:t>
      </w:r>
      <w:r w:rsidRPr="00461A82">
        <w:rPr>
          <w:rFonts w:ascii="Times New Roman" w:hAnsi="Times New Roman"/>
          <w:color w:val="000000"/>
          <w:sz w:val="16"/>
          <w:szCs w:val="16"/>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461A82">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461A82">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541"/>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461A82"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461A82">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461A82">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23"/>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461A82">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445AB7" w:rsidRDefault="008D0709" w:rsidP="008D0709">
      <w:pPr>
        <w:shd w:val="clear" w:color="auto" w:fill="FFFFFF"/>
        <w:spacing w:after="0" w:line="240" w:lineRule="auto"/>
        <w:ind w:firstLine="708"/>
        <w:jc w:val="both"/>
        <w:rPr>
          <w:rFonts w:ascii="Times New Roman" w:hAnsi="Times New Roman"/>
          <w:color w:val="000000"/>
          <w:sz w:val="16"/>
          <w:szCs w:val="16"/>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445AB7">
        <w:rPr>
          <w:rFonts w:ascii="Times New Roman" w:hAnsi="Times New Roman"/>
          <w:color w:val="000000"/>
          <w:sz w:val="16"/>
          <w:szCs w:val="16"/>
        </w:rPr>
        <w:t>(</w:t>
      </w:r>
      <w:r w:rsidRPr="00445AB7">
        <w:rPr>
          <w:rFonts w:ascii="Times New Roman" w:hAnsi="Times New Roman"/>
          <w:color w:val="000000"/>
          <w:sz w:val="16"/>
          <w:szCs w:val="16"/>
        </w:rPr>
        <w:t>подпись и печать</w:t>
      </w:r>
      <w:r w:rsidR="00DE5703" w:rsidRPr="00445AB7">
        <w:rPr>
          <w:rFonts w:ascii="Times New Roman" w:hAnsi="Times New Roman"/>
          <w:color w:val="000000"/>
          <w:sz w:val="16"/>
          <w:szCs w:val="16"/>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445AB7" w:rsidP="00DE5703">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 xml:space="preserve"> </w:t>
      </w:r>
      <w:r w:rsidR="008D0709"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D43DBC">
        <w:rPr>
          <w:rFonts w:ascii="Times New Roman" w:hAnsi="Times New Roman"/>
          <w:color w:val="000000"/>
          <w:sz w:val="18"/>
          <w:szCs w:val="24"/>
        </w:rPr>
        <w:t xml:space="preserve"> фамилии, имени, отчества</w:t>
      </w:r>
      <w:r w:rsidRPr="00632015">
        <w:rPr>
          <w:rFonts w:ascii="Times New Roman" w:hAnsi="Times New Roman"/>
          <w:color w:val="000000"/>
          <w:sz w:val="18"/>
          <w:szCs w:val="24"/>
        </w:rPr>
        <w:t xml:space="preserve">, </w:t>
      </w:r>
      <w:r w:rsidR="00D43DBC">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445AB7" w:rsidRDefault="00DE5703" w:rsidP="008D0709">
      <w:pPr>
        <w:shd w:val="clear" w:color="auto" w:fill="FFFFFF"/>
        <w:spacing w:after="0" w:line="240" w:lineRule="auto"/>
        <w:ind w:left="2124" w:firstLine="708"/>
        <w:jc w:val="both"/>
        <w:rPr>
          <w:rFonts w:ascii="Times New Roman" w:hAnsi="Times New Roman"/>
          <w:color w:val="000000"/>
          <w:sz w:val="16"/>
          <w:szCs w:val="16"/>
        </w:rPr>
      </w:pPr>
      <w:r w:rsidRPr="00445AB7">
        <w:rPr>
          <w:rFonts w:ascii="Times New Roman" w:hAnsi="Times New Roman"/>
          <w:color w:val="000000"/>
          <w:sz w:val="16"/>
          <w:szCs w:val="16"/>
        </w:rPr>
        <w:t xml:space="preserve">               </w:t>
      </w:r>
      <w:r w:rsidR="00445AB7">
        <w:rPr>
          <w:rFonts w:ascii="Times New Roman" w:hAnsi="Times New Roman"/>
          <w:color w:val="000000"/>
          <w:sz w:val="16"/>
          <w:szCs w:val="16"/>
        </w:rPr>
        <w:t xml:space="preserve">              </w:t>
      </w:r>
      <w:r w:rsidRPr="00445AB7">
        <w:rPr>
          <w:rFonts w:ascii="Times New Roman" w:hAnsi="Times New Roman"/>
          <w:color w:val="000000"/>
          <w:sz w:val="16"/>
          <w:szCs w:val="16"/>
        </w:rPr>
        <w:t xml:space="preserve">    </w:t>
      </w:r>
      <w:r w:rsidR="008D0709" w:rsidRPr="00445AB7">
        <w:rPr>
          <w:rFonts w:ascii="Times New Roman" w:hAnsi="Times New Roman"/>
          <w:color w:val="000000"/>
          <w:sz w:val="16"/>
          <w:szCs w:val="16"/>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665"/>
      </w:tblGrid>
      <w:tr w:rsidR="008D0709" w:rsidRPr="008571FC" w:rsidTr="00445AB7">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66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445AB7">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r w:rsidR="00445AB7">
              <w:rPr>
                <w:rFonts w:ascii="Times New Roman" w:hAnsi="Times New Roman"/>
                <w:color w:val="000000"/>
                <w:sz w:val="24"/>
                <w:szCs w:val="24"/>
              </w:rPr>
              <w:t xml:space="preserve">          </w:t>
            </w:r>
            <w:r w:rsidRPr="008571FC">
              <w:rPr>
                <w:rFonts w:ascii="Times New Roman" w:hAnsi="Times New Roman"/>
                <w:color w:val="000000"/>
                <w:sz w:val="24"/>
                <w:szCs w:val="24"/>
              </w:rPr>
              <w:t>на участие в открытом конкурсе в двух экземплярах (оригинал и копия)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268"/>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lastRenderedPageBreak/>
              <w:t>о проведении конкурса – для иностранных лиц</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445AB7"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sidR="00D43DBC">
              <w:rPr>
                <w:rFonts w:ascii="Times New Roman" w:hAnsi="Times New Roman"/>
                <w:sz w:val="24"/>
              </w:rPr>
              <w:t>К</w:t>
            </w:r>
            <w:r w:rsidRPr="008571FC">
              <w:rPr>
                <w:rFonts w:ascii="Times New Roman" w:hAnsi="Times New Roman"/>
                <w:sz w:val="24"/>
              </w:rPr>
              <w:t xml:space="preserve">онцессионного соглашения), если </w:t>
            </w:r>
          </w:p>
          <w:p w:rsidR="008D0709" w:rsidRPr="008571FC"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45AB7">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66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445AB7" w:rsidRDefault="00724373" w:rsidP="00724373">
      <w:pPr>
        <w:shd w:val="clear" w:color="auto" w:fill="FFFFFF"/>
        <w:spacing w:after="0" w:line="240" w:lineRule="auto"/>
        <w:jc w:val="both"/>
        <w:rPr>
          <w:rFonts w:ascii="Times New Roman" w:hAnsi="Times New Roman"/>
          <w:color w:val="000000"/>
          <w:sz w:val="16"/>
          <w:szCs w:val="16"/>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445AB7">
        <w:rPr>
          <w:rFonts w:ascii="Times New Roman" w:hAnsi="Times New Roman"/>
          <w:color w:val="000000"/>
          <w:sz w:val="16"/>
          <w:szCs w:val="16"/>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Pr="00D43DBC" w:rsidRDefault="008D0709" w:rsidP="00967F3E">
      <w:pPr>
        <w:shd w:val="clear" w:color="auto" w:fill="FFFFFF"/>
        <w:spacing w:after="0" w:line="240" w:lineRule="auto"/>
        <w:jc w:val="both"/>
        <w:rPr>
          <w:rFonts w:ascii="Times New Roman" w:hAnsi="Times New Roman"/>
          <w:color w:val="000000"/>
          <w:sz w:val="20"/>
          <w:szCs w:val="20"/>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445AB7">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В конкурсную комиссию</w:t>
      </w:r>
    </w:p>
    <w:p w:rsidR="008D0709" w:rsidRPr="00D43DBC" w:rsidRDefault="008D0709" w:rsidP="00967F3E">
      <w:pPr>
        <w:shd w:val="clear" w:color="auto" w:fill="FFFFFF"/>
        <w:spacing w:after="0" w:line="240" w:lineRule="auto"/>
        <w:jc w:val="center"/>
        <w:rPr>
          <w:rFonts w:ascii="Times New Roman" w:hAnsi="Times New Roman"/>
          <w:color w:val="000000"/>
          <w:sz w:val="20"/>
          <w:szCs w:val="20"/>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D43DBC">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D43DBC" w:rsidRDefault="008D0709" w:rsidP="00D43DBC">
      <w:pPr>
        <w:shd w:val="clear" w:color="auto" w:fill="FFFFFF"/>
        <w:spacing w:after="0" w:line="240" w:lineRule="auto"/>
        <w:jc w:val="center"/>
        <w:rPr>
          <w:rFonts w:ascii="Times New Roman" w:hAnsi="Times New Roman"/>
          <w:color w:val="000000"/>
          <w:sz w:val="20"/>
          <w:szCs w:val="20"/>
        </w:rPr>
      </w:pPr>
    </w:p>
    <w:p w:rsidR="008D0709" w:rsidRPr="00551FF1" w:rsidRDefault="008D0709" w:rsidP="00D43DBC">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D43DBC">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D43DBC">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bl>
    <w:p w:rsidR="008D0709"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D43DBC">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445AB7">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445AB7">
        <w:rPr>
          <w:rFonts w:ascii="Times New Roman" w:hAnsi="Times New Roman"/>
          <w:color w:val="000000"/>
          <w:sz w:val="24"/>
          <w:szCs w:val="24"/>
        </w:rPr>
        <w:t xml:space="preserve">           </w:t>
      </w:r>
      <w:r w:rsidRPr="00551FF1">
        <w:rPr>
          <w:rFonts w:ascii="Times New Roman" w:hAnsi="Times New Roman"/>
          <w:color w:val="000000"/>
          <w:sz w:val="24"/>
          <w:szCs w:val="24"/>
        </w:rPr>
        <w:t>в настоящем конкурсном предложении, и подтверждаем право конкурсной комиссии: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D43DB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D43DBC">
      <w:pPr>
        <w:pStyle w:val="afa"/>
        <w:shd w:val="clear" w:color="auto" w:fill="FFFFFF"/>
        <w:spacing w:after="0" w:line="240" w:lineRule="auto"/>
        <w:ind w:left="0"/>
        <w:jc w:val="both"/>
        <w:rPr>
          <w:color w:val="000000"/>
          <w:sz w:val="24"/>
          <w:szCs w:val="24"/>
        </w:rPr>
      </w:pPr>
      <w:r w:rsidRPr="009749E2">
        <w:rPr>
          <w:color w:val="000000"/>
          <w:sz w:val="24"/>
          <w:szCs w:val="24"/>
        </w:rPr>
        <w:lastRenderedPageBreak/>
        <w:t>уполномочен _______________________________________________________________.</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D43DBC">
        <w:trPr>
          <w:trHeight w:val="352"/>
        </w:trPr>
        <w:tc>
          <w:tcPr>
            <w:tcW w:w="945" w:type="dxa"/>
            <w:shd w:val="clear" w:color="auto" w:fill="auto"/>
            <w:hideMark/>
          </w:tcPr>
          <w:p w:rsidR="008D0709" w:rsidRPr="00910B01" w:rsidRDefault="00AC4A97" w:rsidP="00D43DBC">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D43DBC"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8D0709" w:rsidRPr="00910B01" w:rsidRDefault="008D0709" w:rsidP="00D43DBC">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445AB7"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445AB7" w:rsidRDefault="008D0709" w:rsidP="00445AB7">
            <w:pPr>
              <w:tabs>
                <w:tab w:val="left" w:pos="1134"/>
              </w:tabs>
              <w:autoSpaceDE w:val="0"/>
              <w:autoSpaceDN w:val="0"/>
              <w:adjustRightInd w:val="0"/>
              <w:spacing w:after="0" w:line="240" w:lineRule="auto"/>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445AB7">
            <w:pPr>
              <w:tabs>
                <w:tab w:val="left" w:pos="1134"/>
              </w:tabs>
              <w:autoSpaceDE w:val="0"/>
              <w:autoSpaceDN w:val="0"/>
              <w:adjustRightInd w:val="0"/>
              <w:spacing w:after="0" w:line="240" w:lineRule="auto"/>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ind w:firstLine="663"/>
        <w:jc w:val="both"/>
        <w:rPr>
          <w:rFonts w:ascii="Times New Roman" w:hAnsi="Times New Roman"/>
          <w:color w:val="000000"/>
          <w:sz w:val="16"/>
          <w:szCs w:val="16"/>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00445AB7">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445AB7">
        <w:rPr>
          <w:rFonts w:ascii="Times New Roman" w:hAnsi="Times New Roman"/>
          <w:color w:val="000000"/>
          <w:sz w:val="16"/>
          <w:szCs w:val="16"/>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445AB7" w:rsidRDefault="008D0709" w:rsidP="009749E2">
      <w:pPr>
        <w:shd w:val="clear" w:color="auto" w:fill="FFFFFF"/>
        <w:spacing w:after="0" w:line="240" w:lineRule="auto"/>
        <w:jc w:val="center"/>
        <w:rPr>
          <w:rFonts w:ascii="Times New Roman" w:hAnsi="Times New Roman"/>
          <w:color w:val="000000"/>
          <w:sz w:val="16"/>
          <w:szCs w:val="16"/>
        </w:rPr>
      </w:pPr>
      <w:r w:rsidRPr="00445AB7">
        <w:rPr>
          <w:rFonts w:ascii="Times New Roman" w:hAnsi="Times New Roman"/>
          <w:color w:val="000000"/>
          <w:sz w:val="16"/>
          <w:szCs w:val="16"/>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sidR="00D43DBC">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445AB7" w:rsidRDefault="008D0709" w:rsidP="009749E2">
      <w:pPr>
        <w:shd w:val="clear" w:color="auto" w:fill="FFFFFF"/>
        <w:spacing w:after="0" w:line="240" w:lineRule="auto"/>
        <w:jc w:val="both"/>
        <w:rPr>
          <w:rFonts w:ascii="Times New Roman" w:hAnsi="Times New Roman"/>
          <w:color w:val="000000"/>
          <w:sz w:val="16"/>
          <w:szCs w:val="16"/>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445AB7">
        <w:rPr>
          <w:rFonts w:ascii="Times New Roman" w:hAnsi="Times New Roman"/>
          <w:color w:val="000000"/>
          <w:sz w:val="16"/>
          <w:szCs w:val="16"/>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0A507B">
          <w:headerReference w:type="default" r:id="rId15"/>
          <w:footerReference w:type="default" r:id="rId16"/>
          <w:pgSz w:w="11906" w:h="16838"/>
          <w:pgMar w:top="1418" w:right="1247" w:bottom="1134" w:left="1531" w:header="567" w:footer="737" w:gutter="0"/>
          <w:pgNumType w:start="6" w:chapStyle="1"/>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F4301" w:rsidRPr="00570182" w:rsidTr="00415812">
        <w:trPr>
          <w:trHeight w:val="353"/>
        </w:trPr>
        <w:tc>
          <w:tcPr>
            <w:tcW w:w="720" w:type="dxa"/>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jc w:val="center"/>
              <w:rPr>
                <w:rFonts w:ascii="Times New Roman" w:hAnsi="Times New Roman"/>
                <w:sz w:val="28"/>
                <w:szCs w:val="28"/>
              </w:rPr>
            </w:pPr>
            <w:r>
              <w:rPr>
                <w:rFonts w:ascii="Times New Roman" w:hAnsi="Times New Roman"/>
                <w:sz w:val="28"/>
                <w:szCs w:val="28"/>
              </w:rPr>
              <w:t>№</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445AB7"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5F4301" w:rsidRPr="00570182" w:rsidTr="00415812">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Pr="00570182" w:rsidRDefault="005F4301" w:rsidP="00415812">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lastRenderedPageBreak/>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5F4301" w:rsidRDefault="00445AB7" w:rsidP="00415812">
            <w:pPr>
              <w:spacing w:after="0" w:line="240" w:lineRule="auto"/>
              <w:rPr>
                <w:rFonts w:ascii="Times New Roman" w:hAnsi="Times New Roman"/>
                <w:sz w:val="28"/>
                <w:szCs w:val="28"/>
              </w:rPr>
            </w:pPr>
            <w:r>
              <w:rPr>
                <w:rFonts w:ascii="Times New Roman" w:hAnsi="Times New Roman"/>
                <w:sz w:val="28"/>
                <w:szCs w:val="28"/>
              </w:rPr>
              <w:t>1-</w:t>
            </w:r>
            <w:r w:rsidR="005F4301" w:rsidRPr="00570182">
              <w:rPr>
                <w:rFonts w:ascii="Times New Roman" w:hAnsi="Times New Roman"/>
                <w:sz w:val="28"/>
                <w:szCs w:val="28"/>
              </w:rPr>
              <w:t>этажн</w:t>
            </w:r>
            <w:r w:rsidR="005F4301">
              <w:rPr>
                <w:rFonts w:ascii="Times New Roman" w:hAnsi="Times New Roman"/>
                <w:sz w:val="28"/>
                <w:szCs w:val="28"/>
              </w:rPr>
              <w:t>ый</w:t>
            </w:r>
            <w:r w:rsidR="005F4301" w:rsidRPr="00570182">
              <w:rPr>
                <w:rFonts w:ascii="Times New Roman" w:hAnsi="Times New Roman"/>
                <w:sz w:val="28"/>
                <w:szCs w:val="28"/>
              </w:rPr>
              <w:t>,</w:t>
            </w:r>
            <w:r w:rsidR="005F4301">
              <w:rPr>
                <w:rFonts w:ascii="Times New Roman" w:hAnsi="Times New Roman"/>
                <w:sz w:val="28"/>
                <w:szCs w:val="28"/>
              </w:rPr>
              <w:t xml:space="preserve"> общая площадь </w:t>
            </w:r>
          </w:p>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445AB7"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5F4301" w:rsidRPr="00570182"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br/>
              <w:t xml:space="preserve">от 10.06.2015 </w:t>
            </w:r>
          </w:p>
          <w:p w:rsidR="005F4301" w:rsidRDefault="005F4301" w:rsidP="00415812">
            <w:pPr>
              <w:spacing w:line="240" w:lineRule="auto"/>
              <w:rPr>
                <w:rFonts w:ascii="Times New Roman" w:hAnsi="Times New Roman"/>
                <w:b/>
                <w:bCs/>
                <w:i/>
                <w:iCs/>
                <w:color w:val="000000"/>
                <w:sz w:val="28"/>
                <w:szCs w:val="28"/>
              </w:rPr>
            </w:pPr>
          </w:p>
          <w:p w:rsidR="005F4301"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lastRenderedPageBreak/>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sz w:val="28"/>
                <w:szCs w:val="28"/>
              </w:rPr>
              <w:lastRenderedPageBreak/>
              <w:t>котел «RTQ-200»</w:t>
            </w:r>
          </w:p>
        </w:tc>
      </w:tr>
      <w:tr w:rsidR="005F4301" w:rsidRPr="00570182" w:rsidTr="00415812">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«RTQ-200»</w:t>
            </w:r>
          </w:p>
        </w:tc>
      </w:tr>
      <w:tr w:rsidR="005F4301" w:rsidRPr="00570182" w:rsidTr="00445AB7">
        <w:trPr>
          <w:trHeight w:val="3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5F4301" w:rsidRPr="00570182" w:rsidTr="00415812">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445AB7">
              <w:rPr>
                <w:rFonts w:ascii="Times New Roman" w:hAnsi="Times New Roman"/>
                <w:sz w:val="28"/>
                <w:szCs w:val="28"/>
              </w:rPr>
              <w:t>:</w:t>
            </w:r>
            <w:r w:rsidRPr="00570182">
              <w:rPr>
                <w:rFonts w:ascii="Times New Roman" w:hAnsi="Times New Roman"/>
                <w:sz w:val="28"/>
                <w:szCs w:val="28"/>
              </w:rPr>
              <w:t xml:space="preserve"> нежилое,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1</w:t>
            </w:r>
            <w:r w:rsidR="00445AB7">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от 07.04.2014</w:t>
            </w: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Pr="00570182">
              <w:rPr>
                <w:rFonts w:ascii="Times New Roman" w:hAnsi="Times New Roman"/>
                <w:sz w:val="28"/>
                <w:szCs w:val="28"/>
              </w:rPr>
              <w:t xml:space="preserve">138,05 </w:t>
            </w:r>
            <w:r w:rsidR="00DD7D19">
              <w:rPr>
                <w:rFonts w:ascii="Times New Roman" w:hAnsi="Times New Roman"/>
                <w:sz w:val="28"/>
                <w:szCs w:val="28"/>
              </w:rPr>
              <w:t>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15812">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45AB7">
        <w:trPr>
          <w:trHeight w:val="23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45AB7">
        <w:trPr>
          <w:trHeight w:val="26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5F4301" w:rsidRPr="00570182" w:rsidTr="00445AB7">
        <w:trPr>
          <w:trHeight w:val="51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5F4301" w:rsidRPr="00570182" w:rsidTr="00415812">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F4301" w:rsidRPr="00570182" w:rsidRDefault="005F4301" w:rsidP="00247ED4">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47ED4">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47ED4">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47ED4">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F4301" w:rsidRPr="00570182" w:rsidTr="00415812">
        <w:trPr>
          <w:trHeight w:val="1016"/>
        </w:trPr>
        <w:tc>
          <w:tcPr>
            <w:tcW w:w="72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rPr>
                <w:rFonts w:ascii="Times New Roman" w:hAnsi="Times New Roman"/>
                <w:sz w:val="28"/>
                <w:szCs w:val="28"/>
              </w:rPr>
            </w:pPr>
            <w:r w:rsidRPr="00570182">
              <w:rPr>
                <w:rFonts w:ascii="Times New Roman" w:hAnsi="Times New Roman"/>
                <w:sz w:val="28"/>
                <w:szCs w:val="28"/>
              </w:rPr>
              <w:lastRenderedPageBreak/>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5F4301" w:rsidRDefault="005F4301"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17"/>
          <w:headerReference w:type="first" r:id="rId18"/>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445AB7"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19"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w:t>
      </w:r>
    </w:p>
    <w:p w:rsidR="007E2001"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Закона о концессионных соглашениях, с описанием основных характеристик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4"/>
        <w:gridCol w:w="569"/>
        <w:gridCol w:w="993"/>
        <w:gridCol w:w="851"/>
        <w:gridCol w:w="569"/>
        <w:gridCol w:w="709"/>
        <w:gridCol w:w="995"/>
        <w:gridCol w:w="849"/>
      </w:tblGrid>
      <w:tr w:rsidR="00C91511" w:rsidRPr="00D70C6A" w:rsidTr="007E2001">
        <w:trPr>
          <w:trHeight w:val="300"/>
          <w:jc w:val="center"/>
        </w:trPr>
        <w:tc>
          <w:tcPr>
            <w:tcW w:w="2080" w:type="pct"/>
            <w:vMerge w:val="restar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Объект</w:t>
            </w:r>
          </w:p>
        </w:tc>
        <w:tc>
          <w:tcPr>
            <w:tcW w:w="1273" w:type="pct"/>
            <w:gridSpan w:val="3"/>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Старая схема</w:t>
            </w:r>
          </w:p>
        </w:tc>
        <w:tc>
          <w:tcPr>
            <w:tcW w:w="1647" w:type="pct"/>
            <w:gridSpan w:val="4"/>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Новая схема</w:t>
            </w:r>
          </w:p>
        </w:tc>
      </w:tr>
      <w:tr w:rsidR="00C91511" w:rsidRPr="00D70C6A" w:rsidTr="007E2001">
        <w:trPr>
          <w:trHeight w:val="600"/>
          <w:jc w:val="center"/>
        </w:trPr>
        <w:tc>
          <w:tcPr>
            <w:tcW w:w="2080" w:type="pct"/>
            <w:vMerge/>
            <w:hideMark/>
          </w:tcPr>
          <w:p w:rsidR="00C91511" w:rsidRPr="00016ED1" w:rsidRDefault="00C91511" w:rsidP="004E7A77">
            <w:pPr>
              <w:pStyle w:val="aff2"/>
              <w:rPr>
                <w:color w:val="auto"/>
                <w:sz w:val="24"/>
                <w:lang w:eastAsia="ru-RU"/>
              </w:rPr>
            </w:pP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973" w:type="pct"/>
            <w:gridSpan w:val="2"/>
            <w:shd w:val="clear" w:color="auto" w:fill="auto"/>
            <w:hideMark/>
          </w:tcPr>
          <w:p w:rsidR="00C91511" w:rsidRPr="00016ED1" w:rsidRDefault="007E2001" w:rsidP="004E7A77">
            <w:pPr>
              <w:pStyle w:val="aff2"/>
              <w:rPr>
                <w:color w:val="auto"/>
                <w:sz w:val="24"/>
                <w:lang w:eastAsia="ru-RU"/>
              </w:rPr>
            </w:pPr>
            <w:r>
              <w:rPr>
                <w:color w:val="auto"/>
                <w:sz w:val="24"/>
                <w:lang w:eastAsia="ru-RU"/>
              </w:rPr>
              <w:t>т</w:t>
            </w:r>
            <w:r w:rsidR="00C91511" w:rsidRPr="00016ED1">
              <w:rPr>
                <w:color w:val="auto"/>
                <w:sz w:val="24"/>
                <w:lang w:eastAsia="ru-RU"/>
              </w:rPr>
              <w:t>епловая мощность</w:t>
            </w:r>
          </w:p>
        </w:tc>
        <w:tc>
          <w:tcPr>
            <w:tcW w:w="300"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в</w:t>
            </w:r>
            <w:r w:rsidR="00C91511" w:rsidRPr="00016ED1">
              <w:rPr>
                <w:color w:val="auto"/>
                <w:sz w:val="24"/>
                <w:lang w:eastAsia="ru-RU"/>
              </w:rPr>
              <w:t>ид топлива</w:t>
            </w:r>
          </w:p>
        </w:tc>
        <w:tc>
          <w:tcPr>
            <w:tcW w:w="374"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к</w:t>
            </w:r>
            <w:r w:rsidR="00C91511" w:rsidRPr="00016ED1">
              <w:rPr>
                <w:color w:val="auto"/>
                <w:sz w:val="24"/>
                <w:lang w:eastAsia="ru-RU"/>
              </w:rPr>
              <w:t>ол-во котлов, шт.</w:t>
            </w:r>
          </w:p>
        </w:tc>
        <w:tc>
          <w:tcPr>
            <w:tcW w:w="525"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м</w:t>
            </w:r>
            <w:r w:rsidR="00C91511" w:rsidRPr="00016ED1">
              <w:rPr>
                <w:color w:val="auto"/>
                <w:sz w:val="24"/>
                <w:lang w:eastAsia="ru-RU"/>
              </w:rPr>
              <w:t>ощность каждого котла, МВт</w:t>
            </w:r>
          </w:p>
        </w:tc>
        <w:tc>
          <w:tcPr>
            <w:tcW w:w="449" w:type="pct"/>
            <w:vMerge w:val="restart"/>
            <w:shd w:val="clear" w:color="auto" w:fill="auto"/>
            <w:textDirection w:val="btLr"/>
            <w:hideMark/>
          </w:tcPr>
          <w:p w:rsidR="00C91511" w:rsidRPr="00016ED1" w:rsidRDefault="007E2001" w:rsidP="004E7A77">
            <w:pPr>
              <w:pStyle w:val="aff2"/>
              <w:ind w:left="113" w:right="113"/>
              <w:rPr>
                <w:color w:val="auto"/>
                <w:sz w:val="24"/>
                <w:lang w:eastAsia="ru-RU"/>
              </w:rPr>
            </w:pPr>
            <w:r>
              <w:rPr>
                <w:color w:val="auto"/>
                <w:sz w:val="24"/>
                <w:lang w:eastAsia="ru-RU"/>
              </w:rPr>
              <w:t>у</w:t>
            </w:r>
            <w:r w:rsidR="00C91511" w:rsidRPr="00016ED1">
              <w:rPr>
                <w:color w:val="auto"/>
                <w:sz w:val="24"/>
                <w:lang w:eastAsia="ru-RU"/>
              </w:rPr>
              <w:t>становленная мощность, МВт</w:t>
            </w:r>
          </w:p>
        </w:tc>
      </w:tr>
      <w:tr w:rsidR="00C91511" w:rsidRPr="00D70C6A" w:rsidTr="007E2001">
        <w:trPr>
          <w:trHeight w:val="1443"/>
          <w:jc w:val="center"/>
        </w:trPr>
        <w:tc>
          <w:tcPr>
            <w:tcW w:w="2080" w:type="pct"/>
            <w:vMerge/>
            <w:hideMark/>
          </w:tcPr>
          <w:p w:rsidR="00C91511" w:rsidRPr="00016ED1" w:rsidRDefault="00C91511" w:rsidP="004E7A77">
            <w:pPr>
              <w:pStyle w:val="aff2"/>
              <w:rPr>
                <w:color w:val="auto"/>
                <w:sz w:val="24"/>
                <w:lang w:eastAsia="ru-RU"/>
              </w:rPr>
            </w:pPr>
          </w:p>
        </w:tc>
        <w:tc>
          <w:tcPr>
            <w:tcW w:w="300" w:type="pct"/>
            <w:vMerge/>
            <w:hideMark/>
          </w:tcPr>
          <w:p w:rsidR="00C91511" w:rsidRPr="00016ED1" w:rsidRDefault="00C91511" w:rsidP="004E7A77">
            <w:pPr>
              <w:pStyle w:val="aff2"/>
              <w:rPr>
                <w:color w:val="auto"/>
                <w:sz w:val="24"/>
                <w:lang w:eastAsia="ru-RU"/>
              </w:rPr>
            </w:pPr>
          </w:p>
        </w:tc>
        <w:tc>
          <w:tcPr>
            <w:tcW w:w="524"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Гкал/ч</w:t>
            </w:r>
          </w:p>
        </w:tc>
        <w:tc>
          <w:tcPr>
            <w:tcW w:w="449"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МВт</w:t>
            </w:r>
          </w:p>
        </w:tc>
        <w:tc>
          <w:tcPr>
            <w:tcW w:w="300" w:type="pct"/>
            <w:vMerge/>
            <w:hideMark/>
          </w:tcPr>
          <w:p w:rsidR="00C91511" w:rsidRPr="00016ED1" w:rsidRDefault="00C91511" w:rsidP="004E7A77">
            <w:pPr>
              <w:pStyle w:val="aff2"/>
              <w:rPr>
                <w:color w:val="auto"/>
                <w:sz w:val="24"/>
                <w:lang w:eastAsia="ru-RU"/>
              </w:rPr>
            </w:pPr>
          </w:p>
        </w:tc>
        <w:tc>
          <w:tcPr>
            <w:tcW w:w="374" w:type="pct"/>
            <w:vMerge/>
            <w:hideMark/>
          </w:tcPr>
          <w:p w:rsidR="00C91511" w:rsidRPr="00016ED1" w:rsidRDefault="00C91511" w:rsidP="004E7A77">
            <w:pPr>
              <w:pStyle w:val="aff2"/>
              <w:rPr>
                <w:color w:val="auto"/>
                <w:sz w:val="24"/>
                <w:lang w:eastAsia="ru-RU"/>
              </w:rPr>
            </w:pPr>
          </w:p>
        </w:tc>
        <w:tc>
          <w:tcPr>
            <w:tcW w:w="525" w:type="pct"/>
            <w:vMerge/>
            <w:hideMark/>
          </w:tcPr>
          <w:p w:rsidR="00C91511" w:rsidRPr="00016ED1" w:rsidRDefault="00C91511" w:rsidP="004E7A77">
            <w:pPr>
              <w:pStyle w:val="aff2"/>
              <w:rPr>
                <w:color w:val="auto"/>
                <w:sz w:val="24"/>
                <w:lang w:eastAsia="ru-RU"/>
              </w:rPr>
            </w:pPr>
          </w:p>
        </w:tc>
        <w:tc>
          <w:tcPr>
            <w:tcW w:w="449" w:type="pct"/>
            <w:vMerge/>
            <w:hideMark/>
          </w:tcPr>
          <w:p w:rsidR="00C91511" w:rsidRPr="00016ED1" w:rsidRDefault="00C91511" w:rsidP="004E7A77">
            <w:pPr>
              <w:pStyle w:val="aff2"/>
              <w:rPr>
                <w:color w:val="auto"/>
                <w:sz w:val="24"/>
                <w:lang w:eastAsia="ru-RU"/>
              </w:rPr>
            </w:pP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 xml:space="preserve">п. Выкатной </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tcPr>
          <w:p w:rsidR="00C91511" w:rsidRPr="004E7A77" w:rsidRDefault="00C91511" w:rsidP="004E7A77">
            <w:pPr>
              <w:pStyle w:val="aff2"/>
              <w:rPr>
                <w:color w:val="auto"/>
                <w:sz w:val="24"/>
                <w:lang w:eastAsia="ru-RU"/>
              </w:rPr>
            </w:pPr>
          </w:p>
        </w:tc>
        <w:tc>
          <w:tcPr>
            <w:tcW w:w="374" w:type="pct"/>
            <w:shd w:val="clear" w:color="auto" w:fill="auto"/>
            <w:noWrap/>
          </w:tcPr>
          <w:p w:rsidR="00C91511" w:rsidRPr="004E7A77" w:rsidRDefault="00C91511" w:rsidP="004E7A77">
            <w:pPr>
              <w:pStyle w:val="aff2"/>
              <w:rPr>
                <w:color w:val="auto"/>
                <w:sz w:val="24"/>
                <w:lang w:eastAsia="ru-RU"/>
              </w:rPr>
            </w:pPr>
          </w:p>
        </w:tc>
        <w:tc>
          <w:tcPr>
            <w:tcW w:w="525" w:type="pct"/>
            <w:shd w:val="clear" w:color="auto" w:fill="auto"/>
            <w:noWrap/>
          </w:tcPr>
          <w:p w:rsidR="00C91511" w:rsidRPr="004E7A77" w:rsidRDefault="00C91511" w:rsidP="004E7A77">
            <w:pPr>
              <w:pStyle w:val="aff2"/>
              <w:rPr>
                <w:color w:val="auto"/>
                <w:sz w:val="24"/>
                <w:lang w:eastAsia="ru-RU"/>
              </w:rPr>
            </w:pPr>
          </w:p>
        </w:tc>
        <w:tc>
          <w:tcPr>
            <w:tcW w:w="449" w:type="pct"/>
            <w:shd w:val="clear" w:color="auto" w:fill="auto"/>
            <w:noWrap/>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2092"/>
          <w:jc w:val="center"/>
        </w:trPr>
        <w:tc>
          <w:tcPr>
            <w:tcW w:w="2080" w:type="pct"/>
            <w:shd w:val="clear" w:color="auto" w:fill="auto"/>
            <w:noWrap/>
            <w:hideMark/>
          </w:tcPr>
          <w:p w:rsidR="00C91511" w:rsidRPr="008960A4" w:rsidRDefault="00C91511" w:rsidP="00C91511">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7E2001">
              <w:rPr>
                <w:rFonts w:ascii="Times New Roman" w:hAnsi="Times New Roman"/>
                <w:sz w:val="24"/>
                <w:szCs w:val="28"/>
              </w:rPr>
              <w:t>400 Г2», назначение: нежилое, 1-</w:t>
            </w:r>
            <w:r w:rsidRPr="004E7A77">
              <w:rPr>
                <w:rFonts w:ascii="Times New Roman" w:hAnsi="Times New Roman"/>
                <w:sz w:val="24"/>
                <w:szCs w:val="28"/>
              </w:rPr>
              <w:t>этажный, общая площадь 27,7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r w:rsidR="004E7A77" w:rsidRPr="004E7A77">
              <w:rPr>
                <w:rFonts w:ascii="Times New Roman" w:hAnsi="Times New Roman"/>
                <w:sz w:val="24"/>
                <w:szCs w:val="28"/>
              </w:rPr>
              <w:br/>
            </w:r>
            <w:r w:rsidRPr="004E7A77">
              <w:rPr>
                <w:rFonts w:ascii="Times New Roman" w:hAnsi="Times New Roman"/>
                <w:sz w:val="24"/>
                <w:szCs w:val="28"/>
              </w:rPr>
              <w:t>п. Выкатной, ул. Таежная, д. 1В</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0,402</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0,2</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7E2001">
        <w:trPr>
          <w:trHeight w:val="300"/>
          <w:jc w:val="center"/>
        </w:trPr>
        <w:tc>
          <w:tcPr>
            <w:tcW w:w="2080"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п. Выкатной</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p>
        </w:tc>
        <w:tc>
          <w:tcPr>
            <w:tcW w:w="374" w:type="pct"/>
            <w:shd w:val="clear" w:color="auto" w:fill="auto"/>
            <w:noWrap/>
            <w:hideMark/>
          </w:tcPr>
          <w:p w:rsidR="00C91511" w:rsidRPr="004E7A77" w:rsidRDefault="00C91511" w:rsidP="004E7A77">
            <w:pPr>
              <w:pStyle w:val="aff2"/>
              <w:rPr>
                <w:color w:val="auto"/>
                <w:sz w:val="24"/>
                <w:lang w:eastAsia="ru-RU"/>
              </w:rPr>
            </w:pPr>
          </w:p>
        </w:tc>
        <w:tc>
          <w:tcPr>
            <w:tcW w:w="525" w:type="pct"/>
            <w:shd w:val="clear" w:color="auto" w:fill="auto"/>
            <w:noWrap/>
            <w:hideMark/>
          </w:tcPr>
          <w:p w:rsidR="00C91511" w:rsidRPr="004E7A77" w:rsidRDefault="00C91511" w:rsidP="004E7A77">
            <w:pPr>
              <w:pStyle w:val="aff2"/>
              <w:rPr>
                <w:color w:val="auto"/>
                <w:sz w:val="24"/>
                <w:lang w:eastAsia="ru-RU"/>
              </w:rPr>
            </w:pP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r w:rsidR="00C91511" w:rsidRPr="00D70C6A" w:rsidTr="007E2001">
        <w:trPr>
          <w:trHeight w:val="2671"/>
          <w:jc w:val="center"/>
        </w:trPr>
        <w:tc>
          <w:tcPr>
            <w:tcW w:w="2080" w:type="pct"/>
            <w:shd w:val="clear" w:color="auto" w:fill="auto"/>
            <w:noWrap/>
            <w:hideMark/>
          </w:tcPr>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47ED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 нежилое, 1 – этажный, общая площадь 33,5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p>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004E7A77" w:rsidRPr="004E7A77">
              <w:rPr>
                <w:rFonts w:ascii="Times New Roman" w:hAnsi="Times New Roman"/>
                <w:sz w:val="24"/>
                <w:szCs w:val="28"/>
              </w:rPr>
              <w:br/>
            </w:r>
            <w:r w:rsidRPr="004E7A77">
              <w:rPr>
                <w:rFonts w:ascii="Times New Roman" w:hAnsi="Times New Roman"/>
                <w:sz w:val="24"/>
                <w:szCs w:val="28"/>
              </w:rPr>
              <w:t>о государственной регистрации права</w:t>
            </w:r>
            <w:r w:rsidR="008960A4">
              <w:rPr>
                <w:rFonts w:ascii="Times New Roman" w:hAnsi="Times New Roman"/>
                <w:sz w:val="24"/>
                <w:szCs w:val="28"/>
              </w:rPr>
              <w:t>,</w:t>
            </w:r>
            <w:r w:rsidRPr="004E7A77">
              <w:rPr>
                <w:rFonts w:ascii="Times New Roman" w:hAnsi="Times New Roman"/>
                <w:sz w:val="24"/>
                <w:szCs w:val="28"/>
              </w:rPr>
              <w:t xml:space="preserve"> сер</w:t>
            </w:r>
            <w:r w:rsidR="004E7A77" w:rsidRPr="004E7A77">
              <w:rPr>
                <w:rFonts w:ascii="Times New Roman" w:hAnsi="Times New Roman"/>
                <w:sz w:val="24"/>
                <w:szCs w:val="28"/>
              </w:rPr>
              <w:t>ия 86-АБ 808677</w:t>
            </w:r>
            <w:r w:rsidR="008960A4">
              <w:rPr>
                <w:rFonts w:ascii="Times New Roman" w:hAnsi="Times New Roman"/>
                <w:sz w:val="24"/>
                <w:szCs w:val="28"/>
              </w:rPr>
              <w:t xml:space="preserve"> </w:t>
            </w:r>
          </w:p>
          <w:p w:rsidR="00C91511" w:rsidRPr="008960A4" w:rsidRDefault="004E7A77" w:rsidP="008960A4">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2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9"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300"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74"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2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0,3</w:t>
            </w:r>
          </w:p>
        </w:tc>
        <w:tc>
          <w:tcPr>
            <w:tcW w:w="449"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bl>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 xml:space="preserve">Концессионер выполняет </w:t>
      </w:r>
      <w:r w:rsidR="00247ED4">
        <w:rPr>
          <w:rFonts w:ascii="Times New Roman" w:hAnsi="Times New Roman"/>
          <w:sz w:val="24"/>
          <w:szCs w:val="24"/>
        </w:rPr>
        <w:t>р</w:t>
      </w:r>
      <w:r w:rsidRPr="0073574A">
        <w:rPr>
          <w:rFonts w:ascii="Times New Roman" w:hAnsi="Times New Roman"/>
          <w:sz w:val="24"/>
          <w:szCs w:val="24"/>
        </w:rPr>
        <w:t xml:space="preserve">еконструкцию объектов </w:t>
      </w:r>
      <w:r w:rsidR="004E7A77">
        <w:rPr>
          <w:rFonts w:ascii="Times New Roman" w:hAnsi="Times New Roman"/>
          <w:sz w:val="24"/>
          <w:szCs w:val="24"/>
        </w:rPr>
        <w:t>К</w:t>
      </w:r>
      <w:r w:rsidRPr="0073574A">
        <w:rPr>
          <w:rFonts w:ascii="Times New Roman" w:hAnsi="Times New Roman"/>
          <w:sz w:val="24"/>
          <w:szCs w:val="24"/>
        </w:rPr>
        <w:t>онцессионного соглашения.</w:t>
      </w:r>
    </w:p>
    <w:p w:rsidR="00C91511" w:rsidRPr="0073574A" w:rsidRDefault="00C91511" w:rsidP="007E2001">
      <w:pPr>
        <w:spacing w:after="0" w:line="240" w:lineRule="auto"/>
        <w:ind w:firstLine="708"/>
        <w:jc w:val="both"/>
        <w:rPr>
          <w:rFonts w:ascii="Times New Roman" w:hAnsi="Times New Roman"/>
          <w:sz w:val="24"/>
          <w:szCs w:val="24"/>
        </w:rPr>
      </w:pPr>
      <w:r w:rsidRPr="0073574A">
        <w:rPr>
          <w:rFonts w:ascii="Times New Roman" w:hAnsi="Times New Roman"/>
          <w:sz w:val="24"/>
          <w:szCs w:val="24"/>
        </w:rPr>
        <w:t>Результат реконструкции</w:t>
      </w:r>
      <w:r w:rsidR="004E7A77">
        <w:rPr>
          <w:rFonts w:ascii="Times New Roman" w:hAnsi="Times New Roman"/>
          <w:sz w:val="24"/>
          <w:szCs w:val="24"/>
        </w:rPr>
        <w:t>:</w:t>
      </w:r>
      <w:r w:rsidRPr="0073574A">
        <w:rPr>
          <w:rFonts w:ascii="Times New Roman" w:hAnsi="Times New Roman"/>
          <w:sz w:val="24"/>
          <w:szCs w:val="24"/>
        </w:rPr>
        <w:t xml:space="preserve"> комплексная замена котельного оборудования </w:t>
      </w:r>
      <w:r w:rsidR="004E7A77">
        <w:rPr>
          <w:rFonts w:ascii="Times New Roman" w:hAnsi="Times New Roman"/>
          <w:sz w:val="24"/>
          <w:szCs w:val="24"/>
        </w:rPr>
        <w:br/>
      </w:r>
      <w:r w:rsidRPr="0073574A">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4E7A77">
        <w:rPr>
          <w:rFonts w:ascii="Times New Roman" w:hAnsi="Times New Roman"/>
          <w:sz w:val="24"/>
          <w:szCs w:val="24"/>
        </w:rPr>
        <w:br/>
      </w:r>
      <w:r w:rsidRPr="0073574A">
        <w:rPr>
          <w:rFonts w:ascii="Times New Roman" w:hAnsi="Times New Roman"/>
          <w:sz w:val="24"/>
          <w:szCs w:val="24"/>
        </w:rPr>
        <w:t>с применением современных энергоэффективных технологий.</w:t>
      </w:r>
    </w:p>
    <w:p w:rsidR="00C91511" w:rsidRPr="0073574A" w:rsidRDefault="00C91511" w:rsidP="00C91511">
      <w:pPr>
        <w:spacing w:after="0" w:line="240" w:lineRule="auto"/>
        <w:ind w:firstLine="709"/>
        <w:jc w:val="both"/>
        <w:rPr>
          <w:rFonts w:ascii="Times New Roman" w:hAnsi="Times New Roman"/>
          <w:sz w:val="24"/>
          <w:szCs w:val="24"/>
        </w:rPr>
      </w:pPr>
      <w:r w:rsidRPr="0073574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w:t>
      </w:r>
      <w:r>
        <w:rPr>
          <w:rFonts w:ascii="Times New Roman" w:hAnsi="Times New Roman"/>
          <w:sz w:val="24"/>
          <w:szCs w:val="24"/>
        </w:rPr>
        <w:t>ых</w:t>
      </w:r>
      <w:r w:rsidRPr="0073574A">
        <w:rPr>
          <w:rFonts w:ascii="Times New Roman" w:hAnsi="Times New Roman"/>
          <w:sz w:val="24"/>
          <w:szCs w:val="24"/>
        </w:rPr>
        <w:t>, и сетей теплоснабжения</w:t>
      </w:r>
      <w:r w:rsidR="004E7A77">
        <w:rPr>
          <w:rFonts w:ascii="Times New Roman" w:hAnsi="Times New Roman"/>
          <w:sz w:val="24"/>
          <w:szCs w:val="24"/>
        </w:rPr>
        <w:t>,</w:t>
      </w:r>
      <w:r w:rsidRPr="0073574A">
        <w:rPr>
          <w:rFonts w:ascii="Times New Roman" w:hAnsi="Times New Roman"/>
          <w:sz w:val="24"/>
          <w:szCs w:val="24"/>
        </w:rPr>
        <w:t xml:space="preserve"> согласовывает разработанную Проектную документацию с Концедентом.</w:t>
      </w:r>
    </w:p>
    <w:p w:rsidR="00C91511" w:rsidRPr="00E26762" w:rsidRDefault="00C91511" w:rsidP="00C91511">
      <w:pPr>
        <w:pStyle w:val="afa"/>
        <w:widowControl w:val="0"/>
        <w:autoSpaceDE w:val="0"/>
        <w:autoSpaceDN w:val="0"/>
        <w:adjustRightInd w:val="0"/>
        <w:spacing w:after="0" w:line="240" w:lineRule="auto"/>
        <w:ind w:left="0" w:firstLine="720"/>
        <w:jc w:val="both"/>
        <w:rPr>
          <w:sz w:val="24"/>
          <w:szCs w:val="24"/>
        </w:rPr>
      </w:pPr>
      <w:r w:rsidRPr="0073574A">
        <w:rPr>
          <w:sz w:val="24"/>
          <w:szCs w:val="24"/>
        </w:rPr>
        <w:t>Проектом необходимо предусмотреть</w:t>
      </w:r>
      <w:r w:rsidRPr="0073574A">
        <w:rPr>
          <w:sz w:val="24"/>
          <w:szCs w:val="24"/>
          <w:lang w:eastAsia="ru-RU"/>
        </w:rPr>
        <w:t xml:space="preserve"> исполнение котельной в виде блочно</w:t>
      </w:r>
      <w:r w:rsidRPr="00E26762">
        <w:rPr>
          <w:sz w:val="24"/>
          <w:szCs w:val="24"/>
          <w:lang w:eastAsia="ru-RU"/>
        </w:rPr>
        <w:t xml:space="preserve">-модульной котельной (БМК). Исполнение сетей теплоснабжения с применением </w:t>
      </w:r>
      <w:r w:rsidRPr="00E26762">
        <w:rPr>
          <w:sz w:val="24"/>
          <w:szCs w:val="24"/>
          <w:lang w:eastAsia="ru-RU"/>
        </w:rPr>
        <w:lastRenderedPageBreak/>
        <w:t>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аварийного электроснабжения на базе дизель</w:t>
      </w:r>
      <w:r w:rsidR="007E2001">
        <w:rPr>
          <w:rFonts w:ascii="Times New Roman" w:hAnsi="Times New Roman"/>
          <w:sz w:val="24"/>
          <w:szCs w:val="24"/>
        </w:rPr>
        <w:t>-</w:t>
      </w:r>
      <w:r w:rsidR="00C91511" w:rsidRPr="00E26762">
        <w:rPr>
          <w:rFonts w:ascii="Times New Roman" w:hAnsi="Times New Roman"/>
          <w:sz w:val="24"/>
          <w:szCs w:val="24"/>
        </w:rPr>
        <w:t>генератора;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C91511" w:rsidRPr="00E26762">
        <w:rPr>
          <w:rFonts w:ascii="Times New Roman" w:hAnsi="Times New Roman"/>
          <w:sz w:val="24"/>
          <w:szCs w:val="24"/>
        </w:rPr>
        <w:t xml:space="preserve"> отопления и приточно-вытяжной вентиляции;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пожар</w:t>
      </w:r>
      <w:r w:rsidR="007E2001">
        <w:rPr>
          <w:rFonts w:ascii="Times New Roman" w:hAnsi="Times New Roman"/>
          <w:sz w:val="24"/>
          <w:szCs w:val="24"/>
        </w:rPr>
        <w:t>о</w:t>
      </w:r>
      <w:r w:rsidR="002D3CE9">
        <w:rPr>
          <w:rFonts w:ascii="Times New Roman" w:hAnsi="Times New Roman"/>
          <w:sz w:val="24"/>
          <w:szCs w:val="24"/>
        </w:rPr>
        <w:t>охранную сигнализацию</w:t>
      </w:r>
      <w:r w:rsidRPr="00E26762">
        <w:rPr>
          <w:rFonts w:ascii="Times New Roman" w:hAnsi="Times New Roman"/>
          <w:sz w:val="24"/>
          <w:szCs w:val="24"/>
        </w:rPr>
        <w:t xml:space="preserve">; </w:t>
      </w:r>
    </w:p>
    <w:p w:rsidR="00C91511" w:rsidRPr="00E26762" w:rsidRDefault="002D3CE9" w:rsidP="004E7A77">
      <w:pPr>
        <w:spacing w:after="0" w:line="240" w:lineRule="auto"/>
        <w:ind w:left="709"/>
        <w:jc w:val="both"/>
        <w:rPr>
          <w:rFonts w:ascii="Times New Roman" w:hAnsi="Times New Roman"/>
          <w:sz w:val="24"/>
          <w:szCs w:val="24"/>
        </w:rPr>
      </w:pPr>
      <w:r>
        <w:rPr>
          <w:rFonts w:ascii="Times New Roman" w:hAnsi="Times New Roman"/>
          <w:sz w:val="24"/>
          <w:szCs w:val="24"/>
        </w:rPr>
        <w:t>сигнализацию</w:t>
      </w:r>
      <w:r w:rsidR="00C91511" w:rsidRPr="00E26762">
        <w:rPr>
          <w:rFonts w:ascii="Times New Roman" w:hAnsi="Times New Roman"/>
          <w:sz w:val="24"/>
          <w:szCs w:val="24"/>
        </w:rPr>
        <w:t xml:space="preserve"> загазованности по метану </w:t>
      </w:r>
      <w:r w:rsidR="00C91511" w:rsidRPr="007E2001">
        <w:rPr>
          <w:rFonts w:ascii="Times New Roman" w:hAnsi="Times New Roman"/>
          <w:sz w:val="24"/>
          <w:szCs w:val="24"/>
        </w:rPr>
        <w:t>СН</w:t>
      </w:r>
      <w:r w:rsidR="00C91511" w:rsidRPr="007E2001">
        <w:rPr>
          <w:rFonts w:ascii="Times New Roman" w:hAnsi="Times New Roman"/>
          <w:sz w:val="24"/>
          <w:szCs w:val="24"/>
          <w:vertAlign w:val="subscript"/>
        </w:rPr>
        <w:t>4</w:t>
      </w:r>
      <w:r w:rsidR="00C91511" w:rsidRPr="00E26762">
        <w:rPr>
          <w:rFonts w:ascii="Times New Roman" w:hAnsi="Times New Roman"/>
          <w:sz w:val="24"/>
          <w:szCs w:val="24"/>
        </w:rPr>
        <w:t xml:space="preserve"> и угарному газу </w:t>
      </w:r>
      <w:r w:rsidR="00C91511" w:rsidRPr="007E2001">
        <w:rPr>
          <w:rFonts w:ascii="Times New Roman" w:hAnsi="Times New Roman"/>
          <w:sz w:val="24"/>
          <w:szCs w:val="24"/>
        </w:rPr>
        <w:t>СО</w:t>
      </w:r>
      <w:r w:rsidR="00C91511" w:rsidRPr="00E26762">
        <w:rPr>
          <w:rFonts w:ascii="Times New Roman" w:hAnsi="Times New Roman"/>
          <w:sz w:val="24"/>
          <w:szCs w:val="24"/>
        </w:rPr>
        <w:t xml:space="preserve">;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C91511" w:rsidRPr="00E26762" w:rsidRDefault="00C91511" w:rsidP="00C91511">
      <w:pPr>
        <w:numPr>
          <w:ilvl w:val="0"/>
          <w:numId w:val="37"/>
        </w:numPr>
        <w:tabs>
          <w:tab w:val="clear" w:pos="720"/>
          <w:tab w:val="num" w:pos="1134"/>
        </w:tabs>
        <w:spacing w:after="0" w:line="240" w:lineRule="auto"/>
        <w:ind w:left="1134"/>
        <w:jc w:val="both"/>
        <w:rPr>
          <w:rFonts w:ascii="Times New Roman" w:hAnsi="Times New Roman"/>
          <w:sz w:val="24"/>
          <w:szCs w:val="24"/>
        </w:rPr>
      </w:pPr>
      <w:r w:rsidRPr="00E26762">
        <w:rPr>
          <w:rFonts w:ascii="Times New Roman" w:hAnsi="Times New Roman"/>
          <w:sz w:val="24"/>
          <w:szCs w:val="24"/>
        </w:rPr>
        <w:t>для отопления и вентил</w:t>
      </w:r>
      <w:r w:rsidR="004E7A77">
        <w:rPr>
          <w:rFonts w:ascii="Times New Roman" w:hAnsi="Times New Roman"/>
          <w:sz w:val="24"/>
          <w:szCs w:val="24"/>
        </w:rPr>
        <w:t>яции – вода по графику 95/70 °С.</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247ED4">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4E7A77">
        <w:rPr>
          <w:rFonts w:ascii="Times New Roman" w:hAnsi="Times New Roman"/>
          <w:sz w:val="24"/>
          <w:szCs w:val="24"/>
        </w:rPr>
        <w:br/>
      </w:r>
      <w:r w:rsidRPr="00E26762">
        <w:rPr>
          <w:rFonts w:ascii="Times New Roman" w:hAnsi="Times New Roman"/>
          <w:sz w:val="24"/>
          <w:szCs w:val="24"/>
        </w:rPr>
        <w:t xml:space="preserve">на резервный происходит автоматически. </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4E7A77">
        <w:rPr>
          <w:rFonts w:ascii="Times New Roman" w:hAnsi="Times New Roman"/>
          <w:sz w:val="24"/>
          <w:szCs w:val="24"/>
        </w:rPr>
        <w:t>втоматической химводоподготовки;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w:t>
      </w:r>
      <w:r w:rsidR="004E7A77">
        <w:rPr>
          <w:rFonts w:ascii="Times New Roman" w:hAnsi="Times New Roman"/>
          <w:sz w:val="24"/>
          <w:szCs w:val="24"/>
        </w:rPr>
        <w:t>ую</w:t>
      </w:r>
      <w:r w:rsidRPr="00E26762">
        <w:rPr>
          <w:rFonts w:ascii="Times New Roman" w:hAnsi="Times New Roman"/>
          <w:sz w:val="24"/>
          <w:szCs w:val="24"/>
        </w:rPr>
        <w:t xml:space="preserve"> эксплуатировать БМК </w:t>
      </w:r>
      <w:r w:rsidR="004E7A77">
        <w:rPr>
          <w:rFonts w:ascii="Times New Roman" w:hAnsi="Times New Roman"/>
          <w:sz w:val="24"/>
          <w:szCs w:val="24"/>
        </w:rPr>
        <w:br/>
      </w:r>
      <w:r w:rsidRPr="00E26762">
        <w:rPr>
          <w:rFonts w:ascii="Times New Roman" w:hAnsi="Times New Roman"/>
          <w:sz w:val="24"/>
          <w:szCs w:val="24"/>
        </w:rPr>
        <w:t>в автоматическом режиме с минимальным уча</w:t>
      </w:r>
      <w:r w:rsidR="004E7A77">
        <w:rPr>
          <w:rFonts w:ascii="Times New Roman" w:hAnsi="Times New Roman"/>
          <w:sz w:val="24"/>
          <w:szCs w:val="24"/>
        </w:rPr>
        <w:t>стием обслуживающего персонала;</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4E7A77">
        <w:rPr>
          <w:rFonts w:ascii="Times New Roman" w:hAnsi="Times New Roman"/>
          <w:sz w:val="24"/>
          <w:szCs w:val="24"/>
        </w:rPr>
        <w:br/>
      </w:r>
      <w:r w:rsidRPr="00E26762">
        <w:rPr>
          <w:rFonts w:ascii="Times New Roman" w:hAnsi="Times New Roman"/>
          <w:sz w:val="24"/>
          <w:szCs w:val="24"/>
        </w:rPr>
        <w:t>В БМК установить устройство автоматического ввода резерва (АВР);</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C91511" w:rsidRPr="00E26762" w:rsidRDefault="00C91511" w:rsidP="00C91511">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4E7A77">
        <w:rPr>
          <w:rFonts w:ascii="Times New Roman" w:hAnsi="Times New Roman"/>
          <w:sz w:val="24"/>
          <w:szCs w:val="24"/>
        </w:rPr>
        <w:br/>
      </w:r>
      <w:r w:rsidRPr="00E26762">
        <w:rPr>
          <w:rFonts w:ascii="Times New Roman" w:hAnsi="Times New Roman"/>
          <w:sz w:val="24"/>
          <w:szCs w:val="24"/>
        </w:rPr>
        <w:t>с СП 89.13330.2012 «Котельные установки».</w:t>
      </w:r>
    </w:p>
    <w:p w:rsidR="00C91511" w:rsidRPr="00E26762" w:rsidRDefault="00C91511" w:rsidP="004E7A77">
      <w:pPr>
        <w:spacing w:after="0" w:line="240" w:lineRule="auto"/>
        <w:ind w:firstLine="708"/>
        <w:jc w:val="both"/>
        <w:rPr>
          <w:rFonts w:ascii="Times New Roman" w:hAnsi="Times New Roman"/>
          <w:sz w:val="24"/>
          <w:szCs w:val="24"/>
        </w:rPr>
      </w:pPr>
      <w:r w:rsidRPr="00E26762">
        <w:rPr>
          <w:rFonts w:ascii="Times New Roman" w:hAnsi="Times New Roman"/>
          <w:sz w:val="24"/>
          <w:szCs w:val="24"/>
        </w:rPr>
        <w:t>Концессионер осуществляет реконструкцию газовой котельн</w:t>
      </w:r>
      <w:r>
        <w:rPr>
          <w:rFonts w:ascii="Times New Roman" w:hAnsi="Times New Roman"/>
          <w:sz w:val="24"/>
          <w:szCs w:val="24"/>
        </w:rPr>
        <w:t>ых</w:t>
      </w:r>
      <w:r w:rsidRPr="00E26762">
        <w:rPr>
          <w:rFonts w:ascii="Times New Roman" w:hAnsi="Times New Roman"/>
          <w:sz w:val="24"/>
          <w:szCs w:val="24"/>
        </w:rPr>
        <w:t xml:space="preserve"> в </w:t>
      </w:r>
      <w:r>
        <w:rPr>
          <w:rFonts w:ascii="Times New Roman" w:hAnsi="Times New Roman"/>
          <w:sz w:val="24"/>
          <w:szCs w:val="24"/>
        </w:rPr>
        <w:t xml:space="preserve">п. Выкатной </w:t>
      </w:r>
      <w:r w:rsidR="004E7A77">
        <w:rPr>
          <w:rFonts w:ascii="Times New Roman" w:hAnsi="Times New Roman"/>
          <w:sz w:val="24"/>
          <w:szCs w:val="24"/>
        </w:rPr>
        <w:br/>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4E7A77">
        <w:rPr>
          <w:rFonts w:ascii="Times New Roman" w:hAnsi="Times New Roman"/>
          <w:sz w:val="24"/>
          <w:szCs w:val="24"/>
        </w:rPr>
        <w:br/>
      </w:r>
      <w:r w:rsidRPr="00E26762">
        <w:rPr>
          <w:rFonts w:ascii="Times New Roman" w:hAnsi="Times New Roman"/>
          <w:sz w:val="24"/>
          <w:szCs w:val="24"/>
        </w:rPr>
        <w:t>за счет собственных и (или) привлеченных Концессионером средств.</w:t>
      </w:r>
    </w:p>
    <w:p w:rsidR="0095538A" w:rsidRDefault="00C91511" w:rsidP="008960A4">
      <w:pPr>
        <w:spacing w:after="0" w:line="240" w:lineRule="auto"/>
        <w:ind w:firstLine="708"/>
        <w:jc w:val="both"/>
        <w:rPr>
          <w:rFonts w:ascii="Times New Roman" w:hAnsi="Times New Roman"/>
          <w:sz w:val="32"/>
          <w:szCs w:val="32"/>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 xml:space="preserve">9 года, замена сетей теплоснабжения </w:t>
      </w:r>
      <w:r w:rsidR="004E7A77">
        <w:rPr>
          <w:rFonts w:ascii="Times New Roman" w:hAnsi="Times New Roman"/>
          <w:sz w:val="24"/>
          <w:szCs w:val="24"/>
        </w:rPr>
        <w:t xml:space="preserve">– </w:t>
      </w:r>
      <w:r w:rsidRPr="00E26762">
        <w:rPr>
          <w:rFonts w:ascii="Times New Roman" w:hAnsi="Times New Roman"/>
          <w:sz w:val="24"/>
          <w:szCs w:val="24"/>
        </w:rPr>
        <w:t>в межотопительный период 202</w:t>
      </w:r>
      <w:r>
        <w:rPr>
          <w:rFonts w:ascii="Times New Roman" w:hAnsi="Times New Roman"/>
          <w:sz w:val="24"/>
          <w:szCs w:val="24"/>
        </w:rPr>
        <w:t>5</w:t>
      </w:r>
      <w:r w:rsidRPr="00E26762">
        <w:rPr>
          <w:rFonts w:ascii="Times New Roman" w:hAnsi="Times New Roman"/>
          <w:sz w:val="24"/>
          <w:szCs w:val="24"/>
        </w:rPr>
        <w:t xml:space="preserve"> года.</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960A4" w:rsidRDefault="008960A4" w:rsidP="00252BA0">
      <w:pPr>
        <w:spacing w:after="0" w:line="240" w:lineRule="auto"/>
        <w:jc w:val="center"/>
        <w:rPr>
          <w:rFonts w:ascii="Times New Roman" w:hAnsi="Times New Roman"/>
          <w:b/>
          <w:sz w:val="24"/>
          <w:szCs w:val="16"/>
        </w:rPr>
      </w:pPr>
    </w:p>
    <w:p w:rsidR="007E2001"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Сведения о ценах, значениях и парам</w:t>
      </w:r>
      <w:r w:rsidR="008960A4" w:rsidRPr="00DD7672">
        <w:rPr>
          <w:rFonts w:ascii="Times New Roman" w:hAnsi="Times New Roman"/>
          <w:sz w:val="24"/>
          <w:szCs w:val="16"/>
        </w:rPr>
        <w:t>етрах</w:t>
      </w:r>
      <w:r w:rsidRPr="00DD7672">
        <w:rPr>
          <w:rFonts w:ascii="Times New Roman" w:hAnsi="Times New Roman"/>
          <w:sz w:val="24"/>
          <w:szCs w:val="16"/>
        </w:rPr>
        <w:t xml:space="preserve"> в соответствии </w:t>
      </w:r>
    </w:p>
    <w:p w:rsidR="00252BA0" w:rsidRPr="00DD7672" w:rsidRDefault="00252BA0" w:rsidP="00252BA0">
      <w:pPr>
        <w:spacing w:after="0" w:line="240" w:lineRule="auto"/>
        <w:jc w:val="center"/>
        <w:rPr>
          <w:rFonts w:ascii="Times New Roman" w:hAnsi="Times New Roman"/>
          <w:sz w:val="24"/>
          <w:szCs w:val="16"/>
        </w:rPr>
      </w:pPr>
      <w:r w:rsidRPr="00DD7672">
        <w:rPr>
          <w:rFonts w:ascii="Times New Roman" w:hAnsi="Times New Roman"/>
          <w:sz w:val="24"/>
          <w:szCs w:val="16"/>
        </w:rPr>
        <w:t>с пунктами 4, 5, 7, 8,</w:t>
      </w:r>
      <w:r w:rsidR="007E2001" w:rsidRPr="00DD7672">
        <w:rPr>
          <w:rFonts w:ascii="Times New Roman" w:hAnsi="Times New Roman"/>
          <w:sz w:val="24"/>
          <w:szCs w:val="16"/>
        </w:rPr>
        <w:t xml:space="preserve"> </w:t>
      </w:r>
      <w:r w:rsidRPr="00DD7672">
        <w:rPr>
          <w:rFonts w:ascii="Times New Roman" w:hAnsi="Times New Roman"/>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7E2001" w:rsidRDefault="00252BA0" w:rsidP="007E2001">
      <w:pPr>
        <w:spacing w:line="240" w:lineRule="auto"/>
        <w:ind w:firstLine="708"/>
        <w:jc w:val="center"/>
        <w:rPr>
          <w:rFonts w:ascii="Times New Roman" w:hAnsi="Times New Roman"/>
          <w:sz w:val="24"/>
          <w:szCs w:val="24"/>
        </w:rPr>
      </w:pPr>
      <w:r w:rsidRPr="007E2001">
        <w:rPr>
          <w:rFonts w:ascii="Times New Roman" w:hAnsi="Times New Roman"/>
          <w:sz w:val="24"/>
          <w:szCs w:val="24"/>
        </w:rPr>
        <w:t xml:space="preserve">Объем полезного отпуска тепловой энергии в году, предшествующем первому году действия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а также прогноз  объема отпуска </w:t>
      </w:r>
      <w:r w:rsidR="007915CB" w:rsidRPr="007E2001">
        <w:rPr>
          <w:rFonts w:ascii="Times New Roman" w:hAnsi="Times New Roman"/>
          <w:sz w:val="24"/>
          <w:szCs w:val="24"/>
        </w:rPr>
        <w:t>тепловой энергии</w:t>
      </w:r>
      <w:r w:rsidRPr="007E2001">
        <w:rPr>
          <w:rFonts w:ascii="Times New Roman" w:hAnsi="Times New Roman"/>
          <w:sz w:val="24"/>
          <w:szCs w:val="24"/>
        </w:rPr>
        <w:t xml:space="preserve"> на срок действий </w:t>
      </w:r>
      <w:r w:rsidR="008960A4" w:rsidRPr="007E2001">
        <w:rPr>
          <w:rFonts w:ascii="Times New Roman" w:hAnsi="Times New Roman"/>
          <w:sz w:val="24"/>
          <w:szCs w:val="24"/>
        </w:rPr>
        <w:t>К</w:t>
      </w:r>
      <w:r w:rsidRPr="007E2001">
        <w:rPr>
          <w:rFonts w:ascii="Times New Roman" w:hAnsi="Times New Roman"/>
          <w:sz w:val="24"/>
          <w:szCs w:val="24"/>
        </w:rPr>
        <w:t xml:space="preserve">онцессионного соглашения </w:t>
      </w:r>
      <w:r w:rsidRPr="007E2001">
        <w:rPr>
          <w:rFonts w:ascii="Times New Roman" w:hAnsi="Times New Roman"/>
          <w:b/>
          <w:sz w:val="24"/>
          <w:szCs w:val="24"/>
        </w:rPr>
        <w:t>(</w:t>
      </w:r>
      <w:r w:rsidRPr="007E2001">
        <w:rPr>
          <w:rFonts w:ascii="Times New Roman" w:hAnsi="Times New Roman"/>
          <w:sz w:val="24"/>
          <w:szCs w:val="24"/>
        </w:rPr>
        <w:t>в соответствии с пунктом 4 части 1.2 статьи 23 Зако</w:t>
      </w:r>
      <w:r w:rsidR="00247ED4" w:rsidRPr="007E2001">
        <w:rPr>
          <w:rFonts w:ascii="Times New Roman" w:hAnsi="Times New Roman"/>
          <w:sz w:val="24"/>
          <w:szCs w:val="24"/>
        </w:rPr>
        <w:t>на о концессионных соглашениях)</w:t>
      </w:r>
    </w:p>
    <w:tbl>
      <w:tblPr>
        <w:tblW w:w="15532" w:type="dxa"/>
        <w:jc w:val="center"/>
        <w:tblLayout w:type="fixed"/>
        <w:tblLook w:val="04A0"/>
      </w:tblPr>
      <w:tblGrid>
        <w:gridCol w:w="1017"/>
        <w:gridCol w:w="588"/>
        <w:gridCol w:w="546"/>
        <w:gridCol w:w="447"/>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7915CB" w:rsidRPr="00834433" w:rsidTr="007E2001">
        <w:trPr>
          <w:trHeight w:val="122"/>
          <w:jc w:val="center"/>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w:t>
            </w:r>
            <w:r w:rsidR="007E2001">
              <w:rPr>
                <w:rFonts w:ascii="Times New Roman" w:hAnsi="Times New Roman"/>
                <w:sz w:val="14"/>
                <w:szCs w:val="14"/>
              </w:rPr>
              <w:t>-</w:t>
            </w:r>
            <w:r w:rsidRPr="00834433">
              <w:rPr>
                <w:rFonts w:ascii="Times New Roman" w:hAnsi="Times New Roman"/>
                <w:sz w:val="14"/>
                <w:szCs w:val="14"/>
              </w:rPr>
              <w:t>лению организатору конкурса</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7E200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927" w:type="dxa"/>
            <w:gridSpan w:val="31"/>
            <w:tcBorders>
              <w:top w:val="single" w:sz="4" w:space="0" w:color="auto"/>
              <w:left w:val="nil"/>
              <w:bottom w:val="single" w:sz="4" w:space="0" w:color="auto"/>
              <w:right w:val="single" w:sz="4" w:space="0" w:color="auto"/>
            </w:tcBorders>
            <w:shd w:val="clear" w:color="auto" w:fill="auto"/>
            <w:hideMark/>
          </w:tcPr>
          <w:p w:rsidR="007915CB" w:rsidRPr="00834433" w:rsidRDefault="008960A4" w:rsidP="007E2001">
            <w:pPr>
              <w:spacing w:after="0" w:line="240" w:lineRule="auto"/>
              <w:jc w:val="center"/>
              <w:rPr>
                <w:rFonts w:ascii="Times New Roman" w:hAnsi="Times New Roman"/>
                <w:sz w:val="14"/>
                <w:szCs w:val="14"/>
              </w:rPr>
            </w:pPr>
            <w:r>
              <w:rPr>
                <w:rFonts w:ascii="Times New Roman" w:hAnsi="Times New Roman"/>
                <w:sz w:val="14"/>
                <w:szCs w:val="14"/>
              </w:rPr>
              <w:t>Г</w:t>
            </w:r>
            <w:r w:rsidR="007915CB" w:rsidRPr="00834433">
              <w:rPr>
                <w:rFonts w:ascii="Times New Roman" w:hAnsi="Times New Roman"/>
                <w:sz w:val="14"/>
                <w:szCs w:val="14"/>
              </w:rPr>
              <w:t>од</w:t>
            </w:r>
          </w:p>
        </w:tc>
      </w:tr>
      <w:tr w:rsidR="007915CB" w:rsidRPr="00834433" w:rsidTr="007E2001">
        <w:trPr>
          <w:trHeight w:val="322"/>
          <w:jc w:val="center"/>
        </w:trPr>
        <w:tc>
          <w:tcPr>
            <w:tcW w:w="1017"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7915CB" w:rsidRPr="00834433" w:rsidTr="007E2001">
        <w:trPr>
          <w:trHeight w:val="456"/>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7"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r>
      <w:tr w:rsidR="007915CB" w:rsidRPr="00834433" w:rsidTr="007E2001">
        <w:trPr>
          <w:trHeight w:val="186"/>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7915CB" w:rsidRPr="00834433" w:rsidRDefault="008960A4" w:rsidP="00A52D18">
            <w:pPr>
              <w:spacing w:after="0" w:line="240" w:lineRule="auto"/>
              <w:rPr>
                <w:rFonts w:ascii="Times New Roman" w:hAnsi="Times New Roman"/>
                <w:sz w:val="14"/>
                <w:szCs w:val="14"/>
              </w:rPr>
            </w:pPr>
            <w:r>
              <w:rPr>
                <w:rFonts w:ascii="Times New Roman" w:hAnsi="Times New Roman"/>
                <w:sz w:val="14"/>
                <w:szCs w:val="14"/>
              </w:rPr>
              <w:t>О</w:t>
            </w:r>
            <w:r w:rsidR="007915CB" w:rsidRPr="00834433">
              <w:rPr>
                <w:rFonts w:ascii="Times New Roman" w:hAnsi="Times New Roman"/>
                <w:sz w:val="14"/>
                <w:szCs w:val="14"/>
              </w:rPr>
              <w:t>бъем полезного отпуска тепловой энергии (мощности) и (или) теплоноси</w:t>
            </w:r>
            <w:r w:rsidR="007E2001">
              <w:rPr>
                <w:rFonts w:ascii="Times New Roman" w:hAnsi="Times New Roman"/>
                <w:sz w:val="14"/>
                <w:szCs w:val="14"/>
              </w:rPr>
              <w:t>-</w:t>
            </w:r>
            <w:r w:rsidR="007915CB" w:rsidRPr="00834433">
              <w:rPr>
                <w:rFonts w:ascii="Times New Roman" w:hAnsi="Times New Roman"/>
                <w:sz w:val="14"/>
                <w:szCs w:val="14"/>
              </w:rPr>
              <w:t>теля в году, предшествующем первому году действия концесси</w:t>
            </w:r>
            <w:r w:rsidR="007E2001">
              <w:rPr>
                <w:rFonts w:ascii="Times New Roman" w:hAnsi="Times New Roman"/>
                <w:sz w:val="14"/>
                <w:szCs w:val="14"/>
              </w:rPr>
              <w:t>-</w:t>
            </w:r>
            <w:r w:rsidR="007915CB" w:rsidRPr="00834433">
              <w:rPr>
                <w:rFonts w:ascii="Times New Roman" w:hAnsi="Times New Roman"/>
                <w:sz w:val="14"/>
                <w:szCs w:val="14"/>
              </w:rPr>
              <w:t>онного соглашения, а также прогноз объема полезного отпуска тепловой энергии (</w:t>
            </w:r>
            <w:r>
              <w:rPr>
                <w:rFonts w:ascii="Times New Roman" w:hAnsi="Times New Roman"/>
                <w:sz w:val="14"/>
                <w:szCs w:val="14"/>
              </w:rPr>
              <w:t>мощности) и (или) теплоноси</w:t>
            </w:r>
            <w:r w:rsidR="007E2001">
              <w:rPr>
                <w:rFonts w:ascii="Times New Roman" w:hAnsi="Times New Roman"/>
                <w:sz w:val="14"/>
                <w:szCs w:val="14"/>
              </w:rPr>
              <w:t>-</w:t>
            </w:r>
            <w:r>
              <w:rPr>
                <w:rFonts w:ascii="Times New Roman" w:hAnsi="Times New Roman"/>
                <w:sz w:val="14"/>
                <w:szCs w:val="14"/>
              </w:rPr>
              <w:t>теля</w:t>
            </w:r>
            <w:r w:rsidR="007915CB" w:rsidRPr="00834433">
              <w:rPr>
                <w:rFonts w:ascii="Times New Roman" w:hAnsi="Times New Roman"/>
                <w:sz w:val="14"/>
                <w:szCs w:val="14"/>
              </w:rPr>
              <w:t xml:space="preserve"> на срок действия концесси</w:t>
            </w:r>
            <w:r w:rsidR="007E2001">
              <w:rPr>
                <w:rFonts w:ascii="Times New Roman" w:hAnsi="Times New Roman"/>
                <w:sz w:val="14"/>
                <w:szCs w:val="14"/>
              </w:rPr>
              <w:t>-</w:t>
            </w:r>
            <w:r w:rsidR="007915CB" w:rsidRPr="00834433">
              <w:rPr>
                <w:rFonts w:ascii="Times New Roman" w:hAnsi="Times New Roman"/>
                <w:sz w:val="14"/>
                <w:szCs w:val="14"/>
              </w:rPr>
              <w:t xml:space="preserve">онного соглашения </w:t>
            </w:r>
            <w:r w:rsidR="007915CB" w:rsidRPr="00834433">
              <w:rPr>
                <w:rFonts w:ascii="Times New Roman" w:hAnsi="Times New Roman"/>
                <w:sz w:val="14"/>
                <w:szCs w:val="14"/>
                <w:vertAlign w:val="superscript"/>
              </w:rPr>
              <w:t>2</w:t>
            </w:r>
          </w:p>
        </w:tc>
        <w:tc>
          <w:tcPr>
            <w:tcW w:w="588" w:type="dxa"/>
            <w:tcBorders>
              <w:top w:val="nil"/>
              <w:left w:val="nil"/>
              <w:bottom w:val="single" w:sz="4" w:space="0" w:color="auto"/>
              <w:right w:val="single" w:sz="4" w:space="0" w:color="auto"/>
            </w:tcBorders>
            <w:shd w:val="clear" w:color="auto" w:fill="auto"/>
            <w:hideMark/>
          </w:tcPr>
          <w:p w:rsidR="007E2001"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тыс.</w:t>
            </w:r>
          </w:p>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Гкал</w:t>
            </w:r>
          </w:p>
        </w:tc>
        <w:tc>
          <w:tcPr>
            <w:tcW w:w="5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1,166</w:t>
            </w:r>
          </w:p>
        </w:tc>
        <w:tc>
          <w:tcPr>
            <w:tcW w:w="447"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r>
    </w:tbl>
    <w:p w:rsidR="00422171" w:rsidRDefault="00252BA0"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lastRenderedPageBreak/>
        <w:t>Цены на энергетические</w:t>
      </w:r>
      <w:r w:rsidR="008960A4" w:rsidRPr="007E2001">
        <w:rPr>
          <w:rFonts w:ascii="Times New Roman" w:hAnsi="Times New Roman"/>
          <w:sz w:val="24"/>
          <w:szCs w:val="24"/>
        </w:rPr>
        <w:t xml:space="preserve"> ресурсы в году, предшествующем</w:t>
      </w:r>
      <w:r w:rsidRPr="007E2001">
        <w:rPr>
          <w:rFonts w:ascii="Times New Roman" w:hAnsi="Times New Roman"/>
          <w:sz w:val="24"/>
          <w:szCs w:val="24"/>
        </w:rPr>
        <w:t xml:space="preserve"> первому году действия Концессионного соглашения</w:t>
      </w:r>
      <w:r w:rsidR="008960A4" w:rsidRPr="007E2001">
        <w:rPr>
          <w:rFonts w:ascii="Times New Roman" w:hAnsi="Times New Roman"/>
          <w:sz w:val="24"/>
          <w:szCs w:val="24"/>
        </w:rPr>
        <w:t>,</w:t>
      </w:r>
      <w:r w:rsidRPr="007E2001">
        <w:rPr>
          <w:rFonts w:ascii="Times New Roman" w:hAnsi="Times New Roman"/>
          <w:sz w:val="24"/>
          <w:szCs w:val="24"/>
        </w:rPr>
        <w:t xml:space="preserve"> и прогноз цен </w:t>
      </w:r>
      <w:r w:rsidR="008960A4" w:rsidRPr="007E2001">
        <w:rPr>
          <w:rFonts w:ascii="Times New Roman" w:hAnsi="Times New Roman"/>
          <w:sz w:val="24"/>
          <w:szCs w:val="24"/>
        </w:rPr>
        <w:br/>
      </w:r>
      <w:r w:rsidRPr="007E2001">
        <w:rPr>
          <w:rFonts w:ascii="Times New Roman" w:hAnsi="Times New Roman"/>
          <w:sz w:val="24"/>
          <w:szCs w:val="24"/>
        </w:rPr>
        <w:t xml:space="preserve">на энергетические ресурсы на срок действия </w:t>
      </w:r>
      <w:r w:rsidR="0062315E" w:rsidRPr="007E2001">
        <w:rPr>
          <w:rFonts w:ascii="Times New Roman" w:hAnsi="Times New Roman"/>
          <w:sz w:val="24"/>
          <w:szCs w:val="24"/>
        </w:rPr>
        <w:t>К</w:t>
      </w:r>
      <w:r w:rsidRPr="007E2001">
        <w:rPr>
          <w:rFonts w:ascii="Times New Roman" w:hAnsi="Times New Roman"/>
          <w:sz w:val="24"/>
          <w:szCs w:val="24"/>
        </w:rPr>
        <w:t>онцессионного соглашения</w:t>
      </w:r>
      <w:r w:rsidR="0062315E" w:rsidRPr="007E2001">
        <w:rPr>
          <w:rFonts w:ascii="Times New Roman" w:hAnsi="Times New Roman"/>
          <w:sz w:val="24"/>
          <w:szCs w:val="24"/>
        </w:rPr>
        <w:t xml:space="preserve"> (в соответствии с пунктом 5 части 1.2 статьи 23 </w:t>
      </w:r>
    </w:p>
    <w:p w:rsidR="00252BA0" w:rsidRDefault="0062315E" w:rsidP="00422171">
      <w:pPr>
        <w:spacing w:after="0" w:line="240" w:lineRule="auto"/>
        <w:ind w:firstLine="708"/>
        <w:jc w:val="center"/>
        <w:rPr>
          <w:rFonts w:ascii="Times New Roman" w:hAnsi="Times New Roman"/>
          <w:sz w:val="24"/>
          <w:szCs w:val="24"/>
        </w:rPr>
      </w:pPr>
      <w:r w:rsidRPr="007E2001">
        <w:rPr>
          <w:rFonts w:ascii="Times New Roman" w:hAnsi="Times New Roman"/>
          <w:sz w:val="24"/>
          <w:szCs w:val="24"/>
        </w:rPr>
        <w:t>Закона о концессионных соглашениях)</w:t>
      </w:r>
    </w:p>
    <w:p w:rsidR="00DD7672" w:rsidRPr="007E2001" w:rsidRDefault="00DD7672" w:rsidP="00422171">
      <w:pPr>
        <w:spacing w:after="0" w:line="240" w:lineRule="auto"/>
        <w:ind w:firstLine="708"/>
        <w:jc w:val="center"/>
        <w:rPr>
          <w:rFonts w:ascii="Times New Roman" w:hAnsi="Times New Roman"/>
          <w:b/>
          <w:sz w:val="24"/>
          <w:szCs w:val="24"/>
        </w:rPr>
      </w:pPr>
    </w:p>
    <w:tbl>
      <w:tblPr>
        <w:tblW w:w="14882" w:type="dxa"/>
        <w:tblInd w:w="-34" w:type="dxa"/>
        <w:tblLook w:val="04A0"/>
      </w:tblPr>
      <w:tblGrid>
        <w:gridCol w:w="766"/>
        <w:gridCol w:w="548"/>
        <w:gridCol w:w="437"/>
        <w:gridCol w:w="437"/>
        <w:gridCol w:w="437"/>
        <w:gridCol w:w="437"/>
        <w:gridCol w:w="437"/>
        <w:gridCol w:w="437"/>
        <w:gridCol w:w="437"/>
        <w:gridCol w:w="437"/>
        <w:gridCol w:w="437"/>
        <w:gridCol w:w="437"/>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1D1159" w:rsidRPr="00834433" w:rsidTr="00ED468B">
        <w:trPr>
          <w:trHeight w:val="113"/>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Пере</w:t>
            </w:r>
            <w:r w:rsidR="008960A4">
              <w:rPr>
                <w:rFonts w:ascii="Times New Roman" w:hAnsi="Times New Roman"/>
                <w:sz w:val="14"/>
                <w:szCs w:val="14"/>
              </w:rPr>
              <w:t>-</w:t>
            </w:r>
            <w:r w:rsidRPr="00834433">
              <w:rPr>
                <w:rFonts w:ascii="Times New Roman" w:hAnsi="Times New Roman"/>
                <w:sz w:val="14"/>
                <w:szCs w:val="14"/>
              </w:rPr>
              <w:t>чень сведе</w:t>
            </w:r>
            <w:r w:rsidR="008960A4">
              <w:rPr>
                <w:rFonts w:ascii="Times New Roman" w:hAnsi="Times New Roman"/>
                <w:sz w:val="14"/>
                <w:szCs w:val="14"/>
              </w:rPr>
              <w:t>-</w:t>
            </w:r>
            <w:r w:rsidRPr="00834433">
              <w:rPr>
                <w:rFonts w:ascii="Times New Roman" w:hAnsi="Times New Roman"/>
                <w:sz w:val="14"/>
                <w:szCs w:val="14"/>
              </w:rPr>
              <w:t>ний, подле</w:t>
            </w:r>
            <w:r w:rsidR="00AB45E1">
              <w:rPr>
                <w:rFonts w:ascii="Times New Roman" w:hAnsi="Times New Roman"/>
                <w:sz w:val="14"/>
                <w:szCs w:val="14"/>
              </w:rPr>
              <w:t>-</w:t>
            </w:r>
            <w:r w:rsidRPr="00834433">
              <w:rPr>
                <w:rFonts w:ascii="Times New Roman" w:hAnsi="Times New Roman"/>
                <w:sz w:val="14"/>
                <w:szCs w:val="14"/>
              </w:rPr>
              <w:t>жащих пред</w:t>
            </w:r>
            <w:r w:rsidR="00AB45E1">
              <w:rPr>
                <w:rFonts w:ascii="Times New Roman" w:hAnsi="Times New Roman"/>
                <w:sz w:val="14"/>
                <w:szCs w:val="14"/>
              </w:rPr>
              <w:t>-</w:t>
            </w:r>
            <w:r w:rsidRPr="00834433">
              <w:rPr>
                <w:rFonts w:ascii="Times New Roman" w:hAnsi="Times New Roman"/>
                <w:sz w:val="14"/>
                <w:szCs w:val="14"/>
              </w:rPr>
              <w:t>став</w:t>
            </w:r>
            <w:r w:rsidR="00AB45E1">
              <w:rPr>
                <w:rFonts w:ascii="Times New Roman" w:hAnsi="Times New Roman"/>
                <w:sz w:val="14"/>
                <w:szCs w:val="14"/>
              </w:rPr>
              <w:t>-</w:t>
            </w:r>
            <w:r w:rsidRPr="00834433">
              <w:rPr>
                <w:rFonts w:ascii="Times New Roman" w:hAnsi="Times New Roman"/>
                <w:sz w:val="14"/>
                <w:szCs w:val="14"/>
              </w:rPr>
              <w:t>лению органи</w:t>
            </w:r>
            <w:r w:rsidR="008960A4">
              <w:rPr>
                <w:rFonts w:ascii="Times New Roman" w:hAnsi="Times New Roman"/>
                <w:sz w:val="14"/>
                <w:szCs w:val="14"/>
              </w:rPr>
              <w:t>-</w:t>
            </w:r>
            <w:r w:rsidRPr="00834433">
              <w:rPr>
                <w:rFonts w:ascii="Times New Roman" w:hAnsi="Times New Roman"/>
                <w:sz w:val="14"/>
                <w:szCs w:val="14"/>
              </w:rPr>
              <w:t>затору конкур</w:t>
            </w:r>
            <w:r w:rsidR="008960A4">
              <w:rPr>
                <w:rFonts w:ascii="Times New Roman" w:hAnsi="Times New Roman"/>
                <w:sz w:val="14"/>
                <w:szCs w:val="14"/>
              </w:rPr>
              <w:t>-</w:t>
            </w:r>
            <w:r w:rsidRPr="00834433">
              <w:rPr>
                <w:rFonts w:ascii="Times New Roman" w:hAnsi="Times New Roman"/>
                <w:sz w:val="14"/>
                <w:szCs w:val="14"/>
              </w:rPr>
              <w:t>са</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425" w:type="dxa"/>
            <w:gridSpan w:val="31"/>
            <w:tcBorders>
              <w:top w:val="single" w:sz="4" w:space="0" w:color="auto"/>
              <w:left w:val="nil"/>
              <w:bottom w:val="single" w:sz="4" w:space="0" w:color="auto"/>
              <w:right w:val="single" w:sz="4" w:space="0" w:color="auto"/>
            </w:tcBorders>
            <w:shd w:val="clear" w:color="auto" w:fill="auto"/>
            <w:hideMark/>
          </w:tcPr>
          <w:p w:rsidR="001D1159" w:rsidRPr="00834433" w:rsidRDefault="00016F3B" w:rsidP="00AB45E1">
            <w:pPr>
              <w:spacing w:after="0" w:line="240" w:lineRule="auto"/>
              <w:jc w:val="center"/>
              <w:rPr>
                <w:rFonts w:ascii="Times New Roman" w:hAnsi="Times New Roman"/>
                <w:sz w:val="14"/>
                <w:szCs w:val="14"/>
              </w:rPr>
            </w:pPr>
            <w:r>
              <w:rPr>
                <w:rFonts w:ascii="Times New Roman" w:hAnsi="Times New Roman"/>
                <w:sz w:val="14"/>
                <w:szCs w:val="14"/>
              </w:rPr>
              <w:t>Г</w:t>
            </w:r>
            <w:r w:rsidR="001D1159" w:rsidRPr="00834433">
              <w:rPr>
                <w:rFonts w:ascii="Times New Roman" w:hAnsi="Times New Roman"/>
                <w:sz w:val="14"/>
                <w:szCs w:val="14"/>
              </w:rPr>
              <w:t>од</w:t>
            </w:r>
          </w:p>
        </w:tc>
      </w:tr>
      <w:tr w:rsidR="001D1159" w:rsidRPr="00834433" w:rsidTr="00ED468B">
        <w:trPr>
          <w:trHeight w:val="32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jc w:val="center"/>
              <w:rPr>
                <w:rFonts w:ascii="Times New Roman" w:hAnsi="Times New Roman"/>
                <w:sz w:val="14"/>
                <w:szCs w:val="14"/>
              </w:rPr>
            </w:pPr>
          </w:p>
        </w:tc>
        <w:tc>
          <w:tcPr>
            <w:tcW w:w="469"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1D1159" w:rsidRPr="00834433" w:rsidTr="00AB45E1">
        <w:trPr>
          <w:trHeight w:val="119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69"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r>
      <w:tr w:rsidR="001D1159" w:rsidRPr="00834433" w:rsidTr="00422171">
        <w:trPr>
          <w:trHeight w:val="180"/>
        </w:trPr>
        <w:tc>
          <w:tcPr>
            <w:tcW w:w="14882" w:type="dxa"/>
            <w:gridSpan w:val="33"/>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rPr>
                <w:rFonts w:ascii="Times New Roman" w:hAnsi="Times New Roman"/>
                <w:sz w:val="14"/>
                <w:szCs w:val="14"/>
              </w:rPr>
            </w:pPr>
            <w:r w:rsidRPr="00834433">
              <w:rPr>
                <w:rFonts w:ascii="Times New Roman" w:hAnsi="Times New Roman"/>
                <w:sz w:val="14"/>
                <w:szCs w:val="14"/>
              </w:rPr>
              <w:t xml:space="preserve">Цены на энергетические ресурсы в году, предшествующем первому году действия </w:t>
            </w:r>
            <w:r w:rsidR="00AB45E1">
              <w:rPr>
                <w:rFonts w:ascii="Times New Roman" w:hAnsi="Times New Roman"/>
                <w:sz w:val="14"/>
                <w:szCs w:val="14"/>
              </w:rPr>
              <w:t>К</w:t>
            </w:r>
            <w:r w:rsidRPr="00834433">
              <w:rPr>
                <w:rFonts w:ascii="Times New Roman" w:hAnsi="Times New Roman"/>
                <w:sz w:val="14"/>
                <w:szCs w:val="14"/>
              </w:rPr>
              <w:t>онцессионного соглашения, и прогноз цен на энергетические ресурсы на срок дей</w:t>
            </w:r>
            <w:r w:rsidR="00AB45E1">
              <w:rPr>
                <w:rFonts w:ascii="Times New Roman" w:hAnsi="Times New Roman"/>
                <w:sz w:val="14"/>
                <w:szCs w:val="14"/>
              </w:rPr>
              <w:t>ствия Концессионного соглашения</w:t>
            </w:r>
            <w:r w:rsidRPr="00834433">
              <w:rPr>
                <w:rFonts w:ascii="Times New Roman" w:hAnsi="Times New Roman"/>
                <w:sz w:val="14"/>
                <w:szCs w:val="14"/>
                <w:vertAlign w:val="superscript"/>
              </w:rPr>
              <w:t>3</w:t>
            </w:r>
          </w:p>
        </w:tc>
      </w:tr>
      <w:tr w:rsidR="001D1159" w:rsidRPr="00834433" w:rsidTr="00247ED4">
        <w:trPr>
          <w:trHeight w:val="540"/>
        </w:trPr>
        <w:tc>
          <w:tcPr>
            <w:tcW w:w="871" w:type="dxa"/>
            <w:tcBorders>
              <w:top w:val="nil"/>
              <w:left w:val="single" w:sz="4" w:space="0" w:color="auto"/>
              <w:bottom w:val="single" w:sz="4" w:space="0" w:color="auto"/>
              <w:right w:val="single" w:sz="4" w:space="0" w:color="auto"/>
            </w:tcBorders>
            <w:shd w:val="clear" w:color="auto" w:fill="auto"/>
            <w:hideMark/>
          </w:tcPr>
          <w:p w:rsidR="00422171" w:rsidRDefault="00AB45E1" w:rsidP="008960A4">
            <w:pPr>
              <w:spacing w:after="0" w:line="240" w:lineRule="auto"/>
              <w:rPr>
                <w:rFonts w:ascii="Times New Roman" w:hAnsi="Times New Roman"/>
                <w:sz w:val="14"/>
                <w:szCs w:val="14"/>
              </w:rPr>
            </w:pPr>
            <w:r>
              <w:rPr>
                <w:rFonts w:ascii="Times New Roman" w:hAnsi="Times New Roman"/>
                <w:sz w:val="14"/>
                <w:szCs w:val="14"/>
              </w:rPr>
              <w:t>Ц</w:t>
            </w:r>
            <w:r w:rsidR="001D1159" w:rsidRPr="00834433">
              <w:rPr>
                <w:rFonts w:ascii="Times New Roman" w:hAnsi="Times New Roman"/>
                <w:sz w:val="14"/>
                <w:szCs w:val="14"/>
              </w:rPr>
              <w:t xml:space="preserve">ены </w:t>
            </w:r>
          </w:p>
          <w:p w:rsidR="001D1159" w:rsidRPr="00834433" w:rsidRDefault="001D1159" w:rsidP="008960A4">
            <w:pPr>
              <w:spacing w:after="0" w:line="240" w:lineRule="auto"/>
              <w:rPr>
                <w:rFonts w:ascii="Times New Roman" w:hAnsi="Times New Roman"/>
                <w:sz w:val="14"/>
                <w:szCs w:val="14"/>
              </w:rPr>
            </w:pPr>
            <w:r w:rsidRPr="00834433">
              <w:rPr>
                <w:rFonts w:ascii="Times New Roman" w:hAnsi="Times New Roman"/>
                <w:sz w:val="14"/>
                <w:szCs w:val="14"/>
              </w:rPr>
              <w:t>на газ</w:t>
            </w:r>
          </w:p>
        </w:tc>
        <w:tc>
          <w:tcPr>
            <w:tcW w:w="586" w:type="dxa"/>
            <w:tcBorders>
              <w:top w:val="nil"/>
              <w:left w:val="nil"/>
              <w:bottom w:val="single" w:sz="4" w:space="0" w:color="auto"/>
              <w:right w:val="single" w:sz="4" w:space="0" w:color="auto"/>
            </w:tcBorders>
            <w:shd w:val="clear" w:color="auto" w:fill="auto"/>
            <w:hideMark/>
          </w:tcPr>
          <w:p w:rsidR="00422171"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w:t>
            </w:r>
          </w:p>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тыс.м3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4 992,07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5 138,06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5 262,96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5 420,85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5 583,47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5 750,98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5 923,51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6 101,21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6 284,25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6 472,77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6 666,96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6 866,97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7 072,98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7 285,16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7 503,72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7 728,83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7 960,70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8 199,52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8 445,50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8 698,87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8 959,83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9 228,63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9 505,49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9 790,65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10 084,37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10 386,90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10 698,51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11 019,46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11 350,05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11 690,55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12 041,27</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AB45E1"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AB45E1">
            <w:pPr>
              <w:spacing w:after="0" w:line="240" w:lineRule="auto"/>
              <w:rPr>
                <w:rFonts w:ascii="Times New Roman" w:hAnsi="Times New Roman"/>
                <w:sz w:val="14"/>
                <w:szCs w:val="14"/>
              </w:rPr>
            </w:pPr>
            <w:r>
              <w:rPr>
                <w:rFonts w:ascii="Times New Roman" w:hAnsi="Times New Roman"/>
                <w:sz w:val="14"/>
                <w:szCs w:val="14"/>
              </w:rPr>
              <w:t>Э</w:t>
            </w:r>
            <w:r w:rsidR="001D1159" w:rsidRPr="00834433">
              <w:rPr>
                <w:rFonts w:ascii="Times New Roman" w:hAnsi="Times New Roman"/>
                <w:sz w:val="14"/>
                <w:szCs w:val="14"/>
              </w:rPr>
              <w:t>лектро</w:t>
            </w:r>
            <w:r w:rsidR="00AB45E1">
              <w:rPr>
                <w:rFonts w:ascii="Times New Roman" w:hAnsi="Times New Roman"/>
                <w:sz w:val="14"/>
                <w:szCs w:val="14"/>
              </w:rPr>
              <w:t>э</w:t>
            </w:r>
            <w:r w:rsidR="001D1159" w:rsidRPr="00834433">
              <w:rPr>
                <w:rFonts w:ascii="Times New Roman" w:hAnsi="Times New Roman"/>
                <w:sz w:val="14"/>
                <w:szCs w:val="14"/>
              </w:rPr>
              <w:t>нергия</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руб./кВтч</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3,93</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4,14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4,44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4,75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5,45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7,17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7,68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8,23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8,81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10,11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11,59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12,42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14,24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16,34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18,74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20,07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21,49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23,02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26,40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28,28</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В</w:t>
            </w:r>
            <w:r w:rsidR="001D1159" w:rsidRPr="00834433">
              <w:rPr>
                <w:rFonts w:ascii="Times New Roman" w:hAnsi="Times New Roman"/>
                <w:sz w:val="14"/>
                <w:szCs w:val="14"/>
              </w:rPr>
              <w:t>ода</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85,69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93,47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97,89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108,36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113,99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119,92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126,16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132,72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139,62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146,88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154,52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162,55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171,00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179,90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189,25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199,09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220,33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231,79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243,84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256,52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269,86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283,90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298,66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314,19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330,53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347,72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365,80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384,82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404,83</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sidR="00AB45E1">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109,1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r>
    </w:tbl>
    <w:p w:rsidR="00DD7672" w:rsidRDefault="00DD7672" w:rsidP="00422171">
      <w:pPr>
        <w:spacing w:after="0"/>
        <w:ind w:firstLine="708"/>
        <w:jc w:val="center"/>
        <w:rPr>
          <w:rFonts w:ascii="Times New Roman" w:hAnsi="Times New Roman"/>
          <w:sz w:val="24"/>
          <w:szCs w:val="24"/>
        </w:rPr>
      </w:pPr>
    </w:p>
    <w:p w:rsidR="00422171" w:rsidRDefault="00252BA0"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Потери и удельное потребление энергетических ресурсов на единицу объема полезного отпуска </w:t>
      </w:r>
      <w:r w:rsidR="0062315E" w:rsidRPr="00422171">
        <w:rPr>
          <w:rFonts w:ascii="Times New Roman" w:hAnsi="Times New Roman"/>
          <w:sz w:val="24"/>
          <w:szCs w:val="24"/>
        </w:rPr>
        <w:t xml:space="preserve">тепловой энергии (мощности) </w:t>
      </w:r>
    </w:p>
    <w:p w:rsidR="00252BA0" w:rsidRDefault="0062315E" w:rsidP="00422171">
      <w:pPr>
        <w:spacing w:after="0"/>
        <w:ind w:firstLine="708"/>
        <w:jc w:val="center"/>
        <w:rPr>
          <w:rFonts w:ascii="Times New Roman" w:hAnsi="Times New Roman"/>
          <w:sz w:val="24"/>
          <w:szCs w:val="24"/>
        </w:rPr>
      </w:pPr>
      <w:r w:rsidRPr="00422171">
        <w:rPr>
          <w:rFonts w:ascii="Times New Roman" w:hAnsi="Times New Roman"/>
          <w:sz w:val="24"/>
          <w:szCs w:val="24"/>
        </w:rPr>
        <w:t xml:space="preserve">и (или) теплоносителя </w:t>
      </w:r>
      <w:r w:rsidR="00252BA0" w:rsidRPr="00422171">
        <w:rPr>
          <w:rFonts w:ascii="Times New Roman" w:hAnsi="Times New Roman"/>
          <w:sz w:val="24"/>
          <w:szCs w:val="24"/>
        </w:rPr>
        <w:t xml:space="preserve"> в году</w:t>
      </w:r>
      <w:r w:rsidR="006F122B" w:rsidRPr="00422171">
        <w:rPr>
          <w:rFonts w:ascii="Times New Roman" w:hAnsi="Times New Roman"/>
          <w:sz w:val="24"/>
          <w:szCs w:val="24"/>
        </w:rPr>
        <w:t>,</w:t>
      </w:r>
      <w:r w:rsidR="00252BA0" w:rsidRPr="00422171">
        <w:rPr>
          <w:rFonts w:ascii="Times New Roman" w:hAnsi="Times New Roman"/>
          <w:sz w:val="24"/>
          <w:szCs w:val="24"/>
        </w:rPr>
        <w:t xml:space="preserve"> предшествующем</w:t>
      </w:r>
      <w:r w:rsidR="006F122B" w:rsidRPr="00422171">
        <w:rPr>
          <w:rFonts w:ascii="Times New Roman" w:hAnsi="Times New Roman"/>
          <w:sz w:val="24"/>
          <w:szCs w:val="24"/>
        </w:rPr>
        <w:t>,</w:t>
      </w:r>
      <w:r w:rsidR="00252BA0" w:rsidRPr="00422171">
        <w:rPr>
          <w:rFonts w:ascii="Times New Roman" w:hAnsi="Times New Roman"/>
          <w:sz w:val="24"/>
          <w:szCs w:val="24"/>
        </w:rPr>
        <w:t xml:space="preserve"> первому году действия </w:t>
      </w:r>
      <w:r w:rsidRPr="00422171">
        <w:rPr>
          <w:rFonts w:ascii="Times New Roman" w:hAnsi="Times New Roman"/>
          <w:sz w:val="24"/>
          <w:szCs w:val="24"/>
        </w:rPr>
        <w:t>К</w:t>
      </w:r>
      <w:r w:rsidR="00252BA0" w:rsidRPr="00422171">
        <w:rPr>
          <w:rFonts w:ascii="Times New Roman" w:hAnsi="Times New Roman"/>
          <w:sz w:val="24"/>
          <w:szCs w:val="24"/>
        </w:rPr>
        <w:t>онцессионного соглашения (по каждому виду используемого энергетического ресурса)</w:t>
      </w:r>
    </w:p>
    <w:p w:rsidR="00DD7672" w:rsidRPr="00422171" w:rsidRDefault="00DD7672" w:rsidP="00422171">
      <w:pPr>
        <w:spacing w:after="0"/>
        <w:ind w:firstLine="708"/>
        <w:jc w:val="center"/>
        <w:rPr>
          <w:rFonts w:ascii="Times New Roman" w:hAnsi="Times New Roman"/>
          <w:sz w:val="24"/>
          <w:szCs w:val="24"/>
        </w:rPr>
      </w:pPr>
    </w:p>
    <w:tbl>
      <w:tblPr>
        <w:tblW w:w="14175" w:type="dxa"/>
        <w:jc w:val="center"/>
        <w:tblLook w:val="04A0"/>
      </w:tblPr>
      <w:tblGrid>
        <w:gridCol w:w="1251"/>
        <w:gridCol w:w="497"/>
        <w:gridCol w:w="587"/>
        <w:gridCol w:w="388"/>
        <w:gridCol w:w="388"/>
        <w:gridCol w:w="407"/>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D94ABA" w:rsidRPr="00834433" w:rsidTr="00247ED4">
        <w:trPr>
          <w:trHeight w:val="110"/>
          <w:jc w:val="center"/>
        </w:trPr>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представлению организатору конкурса</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2427" w:type="dxa"/>
            <w:gridSpan w:val="31"/>
            <w:tcBorders>
              <w:top w:val="single" w:sz="4" w:space="0" w:color="auto"/>
              <w:left w:val="nil"/>
              <w:bottom w:val="single" w:sz="4" w:space="0" w:color="auto"/>
              <w:right w:val="single" w:sz="4" w:space="0" w:color="auto"/>
            </w:tcBorders>
            <w:shd w:val="clear" w:color="auto" w:fill="auto"/>
            <w:hideMark/>
          </w:tcPr>
          <w:p w:rsidR="00D94ABA"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D94ABA" w:rsidRPr="00834433">
              <w:rPr>
                <w:rFonts w:ascii="Times New Roman" w:hAnsi="Times New Roman"/>
                <w:sz w:val="14"/>
                <w:szCs w:val="14"/>
              </w:rPr>
              <w:t>од</w:t>
            </w:r>
          </w:p>
        </w:tc>
      </w:tr>
      <w:tr w:rsidR="00016F3B" w:rsidRPr="00834433" w:rsidTr="00247ED4">
        <w:trPr>
          <w:trHeight w:val="359"/>
          <w:jc w:val="center"/>
        </w:trPr>
        <w:tc>
          <w:tcPr>
            <w:tcW w:w="1251"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599"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247ED4">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3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016F3B" w:rsidRPr="00834433" w:rsidTr="00247ED4">
        <w:trPr>
          <w:trHeight w:val="418"/>
          <w:jc w:val="center"/>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599"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3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r>
      <w:tr w:rsidR="00D94ABA" w:rsidRPr="00834433" w:rsidTr="00247ED4">
        <w:trPr>
          <w:trHeight w:val="188"/>
          <w:jc w:val="center"/>
        </w:trPr>
        <w:tc>
          <w:tcPr>
            <w:tcW w:w="14175"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D94ABA" w:rsidRPr="00834433" w:rsidRDefault="00D94ABA" w:rsidP="00DC5E1A">
            <w:pPr>
              <w:spacing w:after="0" w:line="240" w:lineRule="auto"/>
              <w:rPr>
                <w:rFonts w:ascii="Times New Roman" w:hAnsi="Times New Roman"/>
                <w:sz w:val="14"/>
                <w:szCs w:val="14"/>
              </w:rPr>
            </w:pPr>
            <w:r w:rsidRPr="00834433">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DC5E1A">
              <w:rPr>
                <w:rFonts w:ascii="Times New Roman" w:hAnsi="Times New Roman"/>
                <w:sz w:val="14"/>
                <w:szCs w:val="14"/>
              </w:rPr>
              <w:t>К</w:t>
            </w:r>
            <w:r w:rsidRPr="00834433">
              <w:rPr>
                <w:rFonts w:ascii="Times New Roman" w:hAnsi="Times New Roman"/>
                <w:sz w:val="14"/>
                <w:szCs w:val="14"/>
              </w:rPr>
              <w:t xml:space="preserve">онцессионного соглашения (по каждому виду </w:t>
            </w:r>
            <w:r w:rsidRPr="00834433">
              <w:rPr>
                <w:rFonts w:ascii="Times New Roman" w:hAnsi="Times New Roman"/>
                <w:sz w:val="14"/>
                <w:szCs w:val="14"/>
              </w:rPr>
              <w:lastRenderedPageBreak/>
              <w:t>используемого энергетического ресурса)</w:t>
            </w:r>
          </w:p>
        </w:tc>
      </w:tr>
      <w:tr w:rsidR="00016F3B" w:rsidRPr="00834433" w:rsidTr="00247ED4">
        <w:trPr>
          <w:trHeight w:val="228"/>
          <w:jc w:val="center"/>
        </w:trPr>
        <w:tc>
          <w:tcPr>
            <w:tcW w:w="1251" w:type="dxa"/>
            <w:vMerge w:val="restart"/>
            <w:tcBorders>
              <w:top w:val="nil"/>
              <w:left w:val="single" w:sz="4" w:space="0" w:color="auto"/>
              <w:bottom w:val="single" w:sz="4" w:space="0" w:color="auto"/>
              <w:right w:val="single" w:sz="4" w:space="0" w:color="auto"/>
            </w:tcBorders>
            <w:shd w:val="clear" w:color="auto" w:fill="auto"/>
            <w:hideMark/>
          </w:tcPr>
          <w:p w:rsidR="00D94ABA" w:rsidRPr="00834433" w:rsidRDefault="006F122B" w:rsidP="00ED468B">
            <w:pPr>
              <w:spacing w:after="0" w:line="240" w:lineRule="auto"/>
              <w:rPr>
                <w:rFonts w:ascii="Times New Roman" w:hAnsi="Times New Roman"/>
                <w:sz w:val="14"/>
                <w:szCs w:val="14"/>
              </w:rPr>
            </w:pPr>
            <w:r>
              <w:rPr>
                <w:rFonts w:ascii="Times New Roman" w:hAnsi="Times New Roman"/>
                <w:sz w:val="14"/>
                <w:szCs w:val="14"/>
              </w:rPr>
              <w:lastRenderedPageBreak/>
              <w:t>Т</w:t>
            </w:r>
            <w:r w:rsidR="00D94ABA" w:rsidRPr="00834433">
              <w:rPr>
                <w:rFonts w:ascii="Times New Roman" w:hAnsi="Times New Roman"/>
                <w:sz w:val="14"/>
                <w:szCs w:val="14"/>
              </w:rPr>
              <w:t>ехнологические потери тепловой энергии в сети</w:t>
            </w:r>
          </w:p>
        </w:tc>
        <w:tc>
          <w:tcPr>
            <w:tcW w:w="497" w:type="dxa"/>
            <w:tcBorders>
              <w:top w:val="nil"/>
              <w:left w:val="nil"/>
              <w:bottom w:val="single" w:sz="4" w:space="0" w:color="auto"/>
              <w:right w:val="single" w:sz="4" w:space="0" w:color="auto"/>
            </w:tcBorders>
            <w:shd w:val="clear" w:color="auto" w:fill="auto"/>
            <w:noWrap/>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тыс. Гкал</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0,061</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r w:rsidR="00016F3B" w:rsidRPr="00834433" w:rsidTr="00247ED4">
        <w:trPr>
          <w:trHeight w:val="190"/>
          <w:jc w:val="center"/>
        </w:trPr>
        <w:tc>
          <w:tcPr>
            <w:tcW w:w="1251"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5,00</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bl>
    <w:p w:rsidR="00252BA0" w:rsidRPr="00F6333E" w:rsidRDefault="00252BA0"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ED468B">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ED468B">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 xml:space="preserve">величина неподконтрольных </w:t>
      </w:r>
      <w:r w:rsidR="00ED468B">
        <w:rPr>
          <w:rFonts w:ascii="Times New Roman" w:hAnsi="Times New Roman"/>
          <w:sz w:val="24"/>
          <w:szCs w:val="24"/>
        </w:rPr>
        <w:t>расходов</w:t>
      </w:r>
      <w:r w:rsidR="006948C7" w:rsidRPr="00834433">
        <w:rPr>
          <w:rFonts w:ascii="Times New Roman" w:hAnsi="Times New Roman"/>
          <w:sz w:val="24"/>
          <w:szCs w:val="24"/>
        </w:rPr>
        <w:t xml:space="preserve"> </w:t>
      </w:r>
      <w:r w:rsidR="00ED468B">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6F122B">
        <w:rPr>
          <w:rFonts w:ascii="Times New Roman" w:hAnsi="Times New Roman"/>
          <w:sz w:val="24"/>
          <w:szCs w:val="24"/>
        </w:rPr>
        <w:t xml:space="preserve"> –</w:t>
      </w:r>
      <w:r w:rsidR="006948C7">
        <w:rPr>
          <w:rFonts w:ascii="Times New Roman" w:hAnsi="Times New Roman"/>
          <w:sz w:val="24"/>
          <w:szCs w:val="24"/>
        </w:rPr>
        <w:t xml:space="preserve"> 1671,17 </w:t>
      </w:r>
      <w:r w:rsidR="006948C7" w:rsidRPr="00834433">
        <w:rPr>
          <w:rFonts w:ascii="Times New Roman" w:hAnsi="Times New Roman"/>
          <w:sz w:val="24"/>
          <w:szCs w:val="24"/>
        </w:rPr>
        <w:t>тыс.</w:t>
      </w:r>
      <w:r w:rsidR="006948C7">
        <w:rPr>
          <w:rFonts w:ascii="Times New Roman" w:hAnsi="Times New Roman"/>
          <w:sz w:val="24"/>
          <w:szCs w:val="24"/>
        </w:rPr>
        <w:t xml:space="preserve"> </w:t>
      </w:r>
      <w:r w:rsidR="006948C7" w:rsidRPr="00834433">
        <w:rPr>
          <w:rFonts w:ascii="Times New Roman" w:hAnsi="Times New Roman"/>
          <w:sz w:val="24"/>
          <w:szCs w:val="24"/>
        </w:rPr>
        <w:t>руб</w:t>
      </w:r>
      <w:r w:rsidR="00ED468B">
        <w:rPr>
          <w:rFonts w:ascii="Times New Roman" w:hAnsi="Times New Roman"/>
          <w:sz w:val="24"/>
          <w:szCs w:val="24"/>
        </w:rPr>
        <w:t>лей</w:t>
      </w:r>
      <w:r w:rsidR="006948C7" w:rsidRPr="00834433">
        <w:rPr>
          <w:rFonts w:ascii="Times New Roman" w:hAnsi="Times New Roman"/>
          <w:sz w:val="24"/>
          <w:szCs w:val="24"/>
        </w:rPr>
        <w:t>.</w:t>
      </w:r>
    </w:p>
    <w:p w:rsidR="00252BA0"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6F122B" w:rsidRDefault="006F122B" w:rsidP="00ED468B">
      <w:pPr>
        <w:spacing w:after="0" w:line="240" w:lineRule="auto"/>
        <w:ind w:firstLine="708"/>
        <w:jc w:val="both"/>
        <w:rPr>
          <w:rFonts w:ascii="Times New Roman" w:hAnsi="Times New Roman"/>
          <w:sz w:val="24"/>
          <w:szCs w:val="24"/>
        </w:rPr>
      </w:pPr>
    </w:p>
    <w:p w:rsidR="00252BA0" w:rsidRDefault="006F122B" w:rsidP="00422171">
      <w:pPr>
        <w:spacing w:after="0"/>
        <w:ind w:firstLine="708"/>
        <w:jc w:val="center"/>
        <w:rPr>
          <w:rFonts w:ascii="Times New Roman" w:hAnsi="Times New Roman"/>
          <w:sz w:val="24"/>
          <w:szCs w:val="24"/>
        </w:rPr>
      </w:pPr>
      <w:r w:rsidRPr="00422171">
        <w:rPr>
          <w:rFonts w:ascii="Times New Roman" w:hAnsi="Times New Roman"/>
          <w:sz w:val="24"/>
          <w:szCs w:val="24"/>
        </w:rPr>
        <w:t>П</w:t>
      </w:r>
      <w:r w:rsidR="00252BA0" w:rsidRPr="00422171">
        <w:rPr>
          <w:rFonts w:ascii="Times New Roman" w:hAnsi="Times New Roman"/>
          <w:sz w:val="24"/>
          <w:szCs w:val="24"/>
        </w:rPr>
        <w:t>редельные (минимальные и (или) максимальные) значения критериев конкурса</w:t>
      </w:r>
      <w:r w:rsidR="0062315E" w:rsidRPr="00422171">
        <w:rPr>
          <w:rFonts w:ascii="Times New Roman" w:hAnsi="Times New Roman"/>
          <w:sz w:val="24"/>
          <w:szCs w:val="24"/>
        </w:rPr>
        <w:t xml:space="preserve"> (в соответствии с пунктом 9 части 1.2 статьи 23 Закона о концессионных соглашениях)</w:t>
      </w:r>
    </w:p>
    <w:p w:rsidR="00DD7672" w:rsidRPr="00422171" w:rsidRDefault="00DD7672" w:rsidP="00422171">
      <w:pPr>
        <w:spacing w:after="0"/>
        <w:ind w:firstLine="708"/>
        <w:jc w:val="center"/>
        <w:rPr>
          <w:rFonts w:ascii="Times New Roman" w:hAnsi="Times New Roman"/>
          <w:b/>
          <w:sz w:val="24"/>
          <w:szCs w:val="24"/>
        </w:rPr>
      </w:pPr>
    </w:p>
    <w:tbl>
      <w:tblPr>
        <w:tblW w:w="15456" w:type="dxa"/>
        <w:tblInd w:w="103" w:type="dxa"/>
        <w:tblLayout w:type="fixed"/>
        <w:tblLook w:val="04A0"/>
      </w:tblPr>
      <w:tblGrid>
        <w:gridCol w:w="1848"/>
        <w:gridCol w:w="451"/>
        <w:gridCol w:w="540"/>
        <w:gridCol w:w="39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8"/>
        <w:gridCol w:w="405"/>
        <w:gridCol w:w="406"/>
        <w:gridCol w:w="23"/>
        <w:gridCol w:w="458"/>
      </w:tblGrid>
      <w:tr w:rsidR="006948C7" w:rsidRPr="00834433" w:rsidTr="00ED468B">
        <w:trPr>
          <w:trHeight w:val="224"/>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48C7" w:rsidRPr="00834433" w:rsidRDefault="006948C7" w:rsidP="00DC5E1A">
            <w:pPr>
              <w:spacing w:after="0" w:line="240" w:lineRule="auto"/>
              <w:jc w:val="center"/>
              <w:rPr>
                <w:rFonts w:ascii="Times New Roman" w:hAnsi="Times New Roman"/>
                <w:sz w:val="14"/>
                <w:szCs w:val="14"/>
              </w:rPr>
            </w:pPr>
            <w:r w:rsidRPr="00834433">
              <w:rPr>
                <w:rFonts w:ascii="Times New Roman" w:hAnsi="Times New Roman"/>
                <w:sz w:val="14"/>
                <w:szCs w:val="14"/>
              </w:rPr>
              <w:t xml:space="preserve">Перечень сведений, подлежащих представлению организатору </w:t>
            </w:r>
            <w:r w:rsidR="00DC5E1A">
              <w:rPr>
                <w:rFonts w:ascii="Times New Roman" w:hAnsi="Times New Roman"/>
                <w:sz w:val="14"/>
                <w:szCs w:val="14"/>
              </w:rPr>
              <w:t>К</w:t>
            </w:r>
            <w:r w:rsidRPr="00834433">
              <w:rPr>
                <w:rFonts w:ascii="Times New Roman" w:hAnsi="Times New Roman"/>
                <w:sz w:val="14"/>
                <w:szCs w:val="14"/>
              </w:rPr>
              <w:t>онкурса</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Ед. изм.</w:t>
            </w:r>
          </w:p>
        </w:tc>
        <w:tc>
          <w:tcPr>
            <w:tcW w:w="13157" w:type="dxa"/>
            <w:gridSpan w:val="33"/>
            <w:tcBorders>
              <w:top w:val="single" w:sz="4" w:space="0" w:color="auto"/>
              <w:left w:val="nil"/>
              <w:bottom w:val="single" w:sz="4" w:space="0" w:color="auto"/>
              <w:right w:val="single" w:sz="4" w:space="0" w:color="auto"/>
            </w:tcBorders>
            <w:shd w:val="clear" w:color="auto" w:fill="auto"/>
            <w:vAlign w:val="center"/>
            <w:hideMark/>
          </w:tcPr>
          <w:p w:rsidR="006948C7"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6948C7" w:rsidRPr="00834433">
              <w:rPr>
                <w:rFonts w:ascii="Times New Roman" w:hAnsi="Times New Roman"/>
                <w:sz w:val="14"/>
                <w:szCs w:val="14"/>
              </w:rPr>
              <w:t>од</w:t>
            </w:r>
          </w:p>
        </w:tc>
      </w:tr>
      <w:tr w:rsidR="006948C7" w:rsidRPr="00834433" w:rsidTr="00ED468B">
        <w:trPr>
          <w:trHeight w:val="327"/>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textDirection w:val="btLr"/>
            <w:vAlign w:val="center"/>
            <w:hideMark/>
          </w:tcPr>
          <w:p w:rsidR="006948C7" w:rsidRPr="00834433" w:rsidRDefault="006948C7" w:rsidP="00ED468B">
            <w:pPr>
              <w:spacing w:after="0" w:line="240" w:lineRule="auto"/>
              <w:ind w:left="113" w:right="113"/>
              <w:rPr>
                <w:rFonts w:ascii="Times New Roman" w:hAnsi="Times New Roman"/>
                <w:sz w:val="14"/>
                <w:szCs w:val="14"/>
              </w:rPr>
            </w:pP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1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2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6948C7" w:rsidRPr="00834433" w:rsidTr="006F122B">
        <w:trPr>
          <w:trHeight w:val="428"/>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54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13"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9"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8"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r>
      <w:tr w:rsidR="006948C7" w:rsidRPr="00834433" w:rsidTr="006F122B">
        <w:trPr>
          <w:trHeight w:val="104"/>
        </w:trPr>
        <w:tc>
          <w:tcPr>
            <w:tcW w:w="15456" w:type="dxa"/>
            <w:gridSpan w:val="35"/>
            <w:tcBorders>
              <w:top w:val="single" w:sz="4" w:space="0" w:color="auto"/>
              <w:left w:val="single" w:sz="4" w:space="0" w:color="auto"/>
              <w:bottom w:val="single" w:sz="4" w:space="0" w:color="auto"/>
              <w:right w:val="nil"/>
            </w:tcBorders>
            <w:shd w:val="clear" w:color="auto" w:fill="auto"/>
            <w:vAlign w:val="center"/>
            <w:hideMark/>
          </w:tcPr>
          <w:p w:rsidR="006948C7" w:rsidRPr="00834433" w:rsidRDefault="006948C7" w:rsidP="00A52D18">
            <w:pPr>
              <w:spacing w:after="0" w:line="240" w:lineRule="auto"/>
              <w:rPr>
                <w:rFonts w:ascii="Times New Roman" w:hAnsi="Times New Roman"/>
                <w:sz w:val="14"/>
                <w:szCs w:val="14"/>
              </w:rPr>
            </w:pPr>
            <w:r w:rsidRPr="00834433">
              <w:rPr>
                <w:rFonts w:ascii="Times New Roman" w:hAnsi="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6948C7" w:rsidRPr="00834433" w:rsidTr="006F122B">
        <w:trPr>
          <w:trHeight w:val="1429"/>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 xml:space="preserve">ункт 2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w:t>
            </w:r>
            <w:r w:rsidR="00DC5E1A">
              <w:rPr>
                <w:rFonts w:ascii="Times New Roman" w:hAnsi="Times New Roman"/>
                <w:sz w:val="14"/>
                <w:szCs w:val="14"/>
              </w:rPr>
              <w:t xml:space="preserve"> </w:t>
            </w:r>
            <w:r w:rsidRPr="00834433">
              <w:rPr>
                <w:rFonts w:ascii="Times New Roman" w:hAnsi="Times New Roman"/>
                <w:sz w:val="14"/>
                <w:szCs w:val="14"/>
              </w:rPr>
              <w:t>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F122B"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создание и (или) реконструкцию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p>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в случае,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если решением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о заключении </w:t>
            </w:r>
            <w:r w:rsidR="006F122B">
              <w:rPr>
                <w:rFonts w:ascii="Times New Roman" w:hAnsi="Times New Roman"/>
                <w:sz w:val="14"/>
                <w:szCs w:val="14"/>
              </w:rPr>
              <w:t>К</w:t>
            </w:r>
            <w:r w:rsidRPr="00834433">
              <w:rPr>
                <w:rFonts w:ascii="Times New Roman" w:hAnsi="Times New Roman"/>
                <w:sz w:val="14"/>
                <w:szCs w:val="14"/>
              </w:rPr>
              <w:t>онцессионного соглашения, конкурсной докуме</w:t>
            </w:r>
            <w:r w:rsidR="006F122B">
              <w:rPr>
                <w:rFonts w:ascii="Times New Roman" w:hAnsi="Times New Roman"/>
                <w:sz w:val="14"/>
                <w:szCs w:val="14"/>
              </w:rPr>
              <w:t>нтацией предусмотрено принятие К</w:t>
            </w:r>
            <w:r w:rsidRPr="00834433">
              <w:rPr>
                <w:rFonts w:ascii="Times New Roman" w:hAnsi="Times New Roman"/>
                <w:sz w:val="14"/>
                <w:szCs w:val="14"/>
              </w:rPr>
              <w:t xml:space="preserve">онцедентом на себя расходов на создание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и (или) реконструкцию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r w:rsidR="006948C7" w:rsidRPr="00834433" w:rsidTr="006F122B">
        <w:trPr>
          <w:trHeight w:val="3301"/>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171" w:rsidRDefault="006F122B" w:rsidP="006F122B">
            <w:pPr>
              <w:spacing w:after="0" w:line="240" w:lineRule="auto"/>
              <w:rPr>
                <w:rFonts w:ascii="Times New Roman" w:hAnsi="Times New Roman"/>
                <w:sz w:val="14"/>
                <w:szCs w:val="14"/>
              </w:rPr>
            </w:pPr>
            <w:r>
              <w:rPr>
                <w:rFonts w:ascii="Times New Roman" w:hAnsi="Times New Roman"/>
                <w:sz w:val="14"/>
                <w:szCs w:val="14"/>
              </w:rPr>
              <w:lastRenderedPageBreak/>
              <w:t>П</w:t>
            </w:r>
            <w:r w:rsidR="006948C7" w:rsidRPr="00834433">
              <w:rPr>
                <w:rFonts w:ascii="Times New Roman" w:hAnsi="Times New Roman"/>
                <w:sz w:val="14"/>
                <w:szCs w:val="14"/>
              </w:rPr>
              <w:t xml:space="preserve">ункт 3 части 2.3 </w:t>
            </w:r>
          </w:p>
          <w:p w:rsidR="00422171"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статьи 24</w:t>
            </w:r>
            <w:r w:rsidR="00DC5E1A">
              <w:rPr>
                <w:rFonts w:ascii="Times New Roman" w:hAnsi="Times New Roman"/>
                <w:sz w:val="14"/>
                <w:szCs w:val="14"/>
              </w:rPr>
              <w:t>:</w:t>
            </w:r>
            <w:r w:rsidRPr="00834433">
              <w:rPr>
                <w:rFonts w:ascii="Times New Roman" w:hAnsi="Times New Roman"/>
                <w:sz w:val="14"/>
                <w:szCs w:val="14"/>
              </w:rPr>
              <w:t xml:space="preserve">  объем расходов,</w:t>
            </w:r>
            <w:r w:rsidR="006F122B">
              <w:rPr>
                <w:rFonts w:ascii="Times New Roman" w:hAnsi="Times New Roman"/>
                <w:sz w:val="14"/>
                <w:szCs w:val="14"/>
              </w:rPr>
              <w:t xml:space="preserve"> финансируемых за счет средств К</w:t>
            </w:r>
            <w:r w:rsidRPr="00834433">
              <w:rPr>
                <w:rFonts w:ascii="Times New Roman" w:hAnsi="Times New Roman"/>
                <w:sz w:val="14"/>
                <w:szCs w:val="14"/>
              </w:rPr>
              <w:t xml:space="preserve">онцедента, </w:t>
            </w:r>
          </w:p>
          <w:p w:rsidR="006948C7" w:rsidRPr="00834433" w:rsidRDefault="006948C7" w:rsidP="006F122B">
            <w:pPr>
              <w:spacing w:after="0" w:line="240" w:lineRule="auto"/>
              <w:rPr>
                <w:rFonts w:ascii="Times New Roman" w:hAnsi="Times New Roman"/>
                <w:sz w:val="14"/>
                <w:szCs w:val="14"/>
              </w:rPr>
            </w:pPr>
            <w:r w:rsidRPr="00834433">
              <w:rPr>
                <w:rFonts w:ascii="Times New Roman" w:hAnsi="Times New Roman"/>
                <w:sz w:val="14"/>
                <w:szCs w:val="14"/>
              </w:rPr>
              <w:t xml:space="preserve">на использование (эксплуатацию) объекта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на каждый год срока действия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в случае, если решением о заключении </w:t>
            </w:r>
            <w:r w:rsidR="006F122B">
              <w:rPr>
                <w:rFonts w:ascii="Times New Roman" w:hAnsi="Times New Roman"/>
                <w:sz w:val="14"/>
                <w:szCs w:val="14"/>
              </w:rPr>
              <w:t>К</w:t>
            </w:r>
            <w:r w:rsidRPr="00834433">
              <w:rPr>
                <w:rFonts w:ascii="Times New Roman" w:hAnsi="Times New Roman"/>
                <w:sz w:val="14"/>
                <w:szCs w:val="14"/>
              </w:rPr>
              <w:t xml:space="preserve">онцессионного соглашения, конкурсной документацией предусмотрено принятие </w:t>
            </w:r>
            <w:r w:rsidR="006F122B">
              <w:rPr>
                <w:rFonts w:ascii="Times New Roman" w:hAnsi="Times New Roman"/>
                <w:sz w:val="14"/>
                <w:szCs w:val="14"/>
              </w:rPr>
              <w:t>К</w:t>
            </w:r>
            <w:r w:rsidRPr="00834433">
              <w:rPr>
                <w:rFonts w:ascii="Times New Roman" w:hAnsi="Times New Roman"/>
                <w:sz w:val="14"/>
                <w:szCs w:val="14"/>
              </w:rPr>
              <w:t xml:space="preserve">онцедентом на себя расходов на использование (эксплуатацию) данного объекта </w:t>
            </w:r>
            <w:r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bl>
    <w:p w:rsidR="006F122B" w:rsidRDefault="006F122B" w:rsidP="006F122B">
      <w:pPr>
        <w:spacing w:after="0" w:line="240" w:lineRule="auto"/>
        <w:ind w:firstLine="708"/>
        <w:jc w:val="center"/>
        <w:rPr>
          <w:rFonts w:ascii="Times New Roman" w:hAnsi="Times New Roman"/>
          <w:i/>
          <w:sz w:val="24"/>
          <w:szCs w:val="24"/>
        </w:rPr>
      </w:pPr>
    </w:p>
    <w:p w:rsidR="00422171"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 xml:space="preserve">Предельный (максимальный) рост необходимой валовой выручки </w:t>
      </w:r>
      <w:r w:rsidR="006F122B" w:rsidRPr="00422171">
        <w:rPr>
          <w:rFonts w:ascii="Times New Roman" w:hAnsi="Times New Roman"/>
          <w:sz w:val="24"/>
          <w:szCs w:val="24"/>
        </w:rPr>
        <w:t>К</w:t>
      </w:r>
      <w:r w:rsidRPr="00422171">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422171">
        <w:rPr>
          <w:rFonts w:ascii="Times New Roman" w:hAnsi="Times New Roman"/>
          <w:sz w:val="24"/>
          <w:szCs w:val="24"/>
        </w:rPr>
        <w:t>сфере теплоснабжения</w:t>
      </w:r>
      <w:r w:rsidRPr="00422171">
        <w:rPr>
          <w:rFonts w:ascii="Times New Roman" w:hAnsi="Times New Roman"/>
          <w:sz w:val="24"/>
          <w:szCs w:val="24"/>
        </w:rPr>
        <w:t xml:space="preserve">, по отношению </w:t>
      </w:r>
    </w:p>
    <w:p w:rsidR="00252BA0" w:rsidRDefault="00252BA0" w:rsidP="00422171">
      <w:pPr>
        <w:spacing w:after="0" w:line="240" w:lineRule="auto"/>
        <w:ind w:firstLine="708"/>
        <w:jc w:val="center"/>
        <w:rPr>
          <w:rFonts w:ascii="Times New Roman" w:hAnsi="Times New Roman"/>
          <w:sz w:val="24"/>
          <w:szCs w:val="24"/>
        </w:rPr>
      </w:pPr>
      <w:r w:rsidRPr="00422171">
        <w:rPr>
          <w:rFonts w:ascii="Times New Roman" w:hAnsi="Times New Roman"/>
          <w:sz w:val="24"/>
          <w:szCs w:val="24"/>
        </w:rPr>
        <w:t>к предыдущему году</w:t>
      </w:r>
      <w:r w:rsidR="001C7667" w:rsidRPr="00422171">
        <w:rPr>
          <w:rFonts w:ascii="Times New Roman" w:hAnsi="Times New Roman"/>
          <w:sz w:val="24"/>
          <w:szCs w:val="24"/>
        </w:rPr>
        <w:t xml:space="preserve"> (в соответствии с пунктом 10 части 1.2 статьи 23 Закона о концессионных соглашениях)</w:t>
      </w:r>
    </w:p>
    <w:p w:rsidR="00DD7672" w:rsidRPr="00422171" w:rsidRDefault="00DD7672" w:rsidP="00422171">
      <w:pPr>
        <w:spacing w:after="0" w:line="240" w:lineRule="auto"/>
        <w:ind w:firstLine="708"/>
        <w:jc w:val="center"/>
        <w:rPr>
          <w:rFonts w:ascii="Times New Roman" w:hAnsi="Times New Roman"/>
          <w:sz w:val="24"/>
          <w:szCs w:val="24"/>
        </w:rPr>
      </w:pPr>
    </w:p>
    <w:tbl>
      <w:tblPr>
        <w:tblW w:w="14745" w:type="dxa"/>
        <w:tblInd w:w="103" w:type="dxa"/>
        <w:tblLook w:val="04A0"/>
      </w:tblPr>
      <w:tblGrid>
        <w:gridCol w:w="851"/>
        <w:gridCol w:w="363"/>
        <w:gridCol w:w="411"/>
        <w:gridCol w:w="438"/>
        <w:gridCol w:w="438"/>
        <w:gridCol w:w="438"/>
        <w:gridCol w:w="438"/>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7626D" w:rsidRPr="00E17213" w:rsidTr="00422171">
        <w:trPr>
          <w:trHeight w:val="114"/>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w:t>
            </w:r>
            <w:r w:rsidR="00422171">
              <w:rPr>
                <w:rFonts w:ascii="Times New Roman" w:hAnsi="Times New Roman"/>
                <w:sz w:val="14"/>
                <w:szCs w:val="14"/>
              </w:rPr>
              <w:t>-</w:t>
            </w:r>
            <w:r w:rsidRPr="00E17213">
              <w:rPr>
                <w:rFonts w:ascii="Times New Roman" w:hAnsi="Times New Roman"/>
                <w:sz w:val="14"/>
                <w:szCs w:val="14"/>
              </w:rPr>
              <w:t>жащих представ</w:t>
            </w:r>
            <w:r w:rsidR="00422171">
              <w:rPr>
                <w:rFonts w:ascii="Times New Roman" w:hAnsi="Times New Roman"/>
                <w:sz w:val="14"/>
                <w:szCs w:val="14"/>
              </w:rPr>
              <w:t>-</w:t>
            </w:r>
            <w:r w:rsidRPr="00E17213">
              <w:rPr>
                <w:rFonts w:ascii="Times New Roman" w:hAnsi="Times New Roman"/>
                <w:sz w:val="14"/>
                <w:szCs w:val="14"/>
              </w:rPr>
              <w:t>лению органи</w:t>
            </w:r>
            <w:r w:rsidR="00422171">
              <w:rPr>
                <w:rFonts w:ascii="Times New Roman" w:hAnsi="Times New Roman"/>
                <w:sz w:val="14"/>
                <w:szCs w:val="14"/>
              </w:rPr>
              <w:t>-</w:t>
            </w:r>
            <w:r w:rsidRPr="00E17213">
              <w:rPr>
                <w:rFonts w:ascii="Times New Roman" w:hAnsi="Times New Roman"/>
                <w:sz w:val="14"/>
                <w:szCs w:val="14"/>
              </w:rPr>
              <w:t xml:space="preserve">затору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26D" w:rsidRPr="00E17213" w:rsidRDefault="0087626D" w:rsidP="00A52D18">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075" w:type="dxa"/>
            <w:gridSpan w:val="31"/>
            <w:tcBorders>
              <w:top w:val="single" w:sz="4" w:space="0" w:color="auto"/>
              <w:left w:val="nil"/>
              <w:bottom w:val="single" w:sz="4" w:space="0" w:color="auto"/>
              <w:right w:val="single" w:sz="4" w:space="0" w:color="auto"/>
            </w:tcBorders>
            <w:shd w:val="clear" w:color="auto" w:fill="auto"/>
            <w:vAlign w:val="center"/>
            <w:hideMark/>
          </w:tcPr>
          <w:p w:rsidR="0087626D" w:rsidRPr="00E17213" w:rsidRDefault="006F122B" w:rsidP="00A52D18">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422171">
        <w:trPr>
          <w:trHeight w:val="32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F122B"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 xml:space="preserve">2015 план </w:t>
            </w:r>
          </w:p>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(тариф)</w:t>
            </w:r>
            <w:r w:rsidRPr="00E17213">
              <w:rPr>
                <w:rFonts w:ascii="Times New Roman" w:hAnsi="Times New Roman"/>
                <w:sz w:val="14"/>
                <w:szCs w:val="14"/>
                <w:vertAlign w:val="superscript"/>
              </w:rPr>
              <w:t xml:space="preserve"> 5</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103717">
        <w:trPr>
          <w:trHeight w:val="462"/>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2"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23"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103717">
        <w:trPr>
          <w:trHeight w:val="1400"/>
        </w:trPr>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rsidR="0087626D" w:rsidRPr="00E17213"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87626D" w:rsidRPr="00E17213">
              <w:rPr>
                <w:rFonts w:ascii="Times New Roman" w:hAnsi="Times New Roman"/>
                <w:sz w:val="14"/>
                <w:szCs w:val="14"/>
              </w:rPr>
              <w:t>редель</w:t>
            </w:r>
            <w:r w:rsidR="00422171">
              <w:rPr>
                <w:rFonts w:ascii="Times New Roman" w:hAnsi="Times New Roman"/>
                <w:sz w:val="14"/>
                <w:szCs w:val="14"/>
              </w:rPr>
              <w:t>-</w:t>
            </w:r>
            <w:r w:rsidR="0087626D" w:rsidRPr="00E17213">
              <w:rPr>
                <w:rFonts w:ascii="Times New Roman" w:hAnsi="Times New Roman"/>
                <w:sz w:val="14"/>
                <w:szCs w:val="14"/>
              </w:rPr>
              <w:t>ный (макси</w:t>
            </w:r>
            <w:r w:rsidR="00422171">
              <w:rPr>
                <w:rFonts w:ascii="Times New Roman" w:hAnsi="Times New Roman"/>
                <w:sz w:val="14"/>
                <w:szCs w:val="14"/>
              </w:rPr>
              <w:t>-</w:t>
            </w:r>
            <w:r w:rsidR="0087626D" w:rsidRPr="00E17213">
              <w:rPr>
                <w:rFonts w:ascii="Times New Roman" w:hAnsi="Times New Roman"/>
                <w:sz w:val="14"/>
                <w:szCs w:val="14"/>
              </w:rPr>
              <w:t>мальный) рост необхо</w:t>
            </w:r>
            <w:r w:rsidR="00422171">
              <w:rPr>
                <w:rFonts w:ascii="Times New Roman" w:hAnsi="Times New Roman"/>
                <w:sz w:val="14"/>
                <w:szCs w:val="14"/>
              </w:rPr>
              <w:t>-</w:t>
            </w:r>
            <w:r w:rsidR="0087626D" w:rsidRPr="00E17213">
              <w:rPr>
                <w:rFonts w:ascii="Times New Roman" w:hAnsi="Times New Roman"/>
                <w:sz w:val="14"/>
                <w:szCs w:val="14"/>
              </w:rPr>
              <w:t xml:space="preserve">димой валовой выручки </w:t>
            </w:r>
            <w:r>
              <w:rPr>
                <w:rFonts w:ascii="Times New Roman" w:hAnsi="Times New Roman"/>
                <w:sz w:val="14"/>
                <w:szCs w:val="14"/>
              </w:rPr>
              <w:t>К</w:t>
            </w:r>
            <w:r w:rsidR="0087626D" w:rsidRPr="00E17213">
              <w:rPr>
                <w:rFonts w:ascii="Times New Roman" w:hAnsi="Times New Roman"/>
                <w:sz w:val="14"/>
                <w:szCs w:val="14"/>
              </w:rPr>
              <w:t>онцес</w:t>
            </w:r>
            <w:r w:rsidR="00422171">
              <w:rPr>
                <w:rFonts w:ascii="Times New Roman" w:hAnsi="Times New Roman"/>
                <w:sz w:val="14"/>
                <w:szCs w:val="14"/>
              </w:rPr>
              <w:t>-</w:t>
            </w:r>
            <w:r w:rsidR="0087626D" w:rsidRPr="00E17213">
              <w:rPr>
                <w:rFonts w:ascii="Times New Roman" w:hAnsi="Times New Roman"/>
                <w:sz w:val="14"/>
                <w:szCs w:val="14"/>
              </w:rPr>
              <w:t>сионера от осущест</w:t>
            </w:r>
            <w:r w:rsidR="00422171">
              <w:rPr>
                <w:rFonts w:ascii="Times New Roman" w:hAnsi="Times New Roman"/>
                <w:sz w:val="14"/>
                <w:szCs w:val="14"/>
              </w:rPr>
              <w:t>-</w:t>
            </w:r>
            <w:r w:rsidR="0087626D" w:rsidRPr="00E17213">
              <w:rPr>
                <w:rFonts w:ascii="Times New Roman" w:hAnsi="Times New Roman"/>
                <w:sz w:val="14"/>
                <w:szCs w:val="14"/>
              </w:rPr>
              <w:t>вления регули</w:t>
            </w:r>
            <w:r w:rsidR="00422171">
              <w:rPr>
                <w:rFonts w:ascii="Times New Roman" w:hAnsi="Times New Roman"/>
                <w:sz w:val="14"/>
                <w:szCs w:val="14"/>
              </w:rPr>
              <w:t>-</w:t>
            </w:r>
            <w:r w:rsidR="0087626D" w:rsidRPr="00E17213">
              <w:rPr>
                <w:rFonts w:ascii="Times New Roman" w:hAnsi="Times New Roman"/>
                <w:sz w:val="14"/>
                <w:szCs w:val="14"/>
              </w:rPr>
              <w:t xml:space="preserve">руемых видов </w:t>
            </w:r>
            <w:r w:rsidR="0087626D" w:rsidRPr="00E17213">
              <w:rPr>
                <w:rFonts w:ascii="Times New Roman" w:hAnsi="Times New Roman"/>
                <w:sz w:val="14"/>
                <w:szCs w:val="14"/>
              </w:rPr>
              <w:lastRenderedPageBreak/>
              <w:t>деятель</w:t>
            </w:r>
            <w:r w:rsidR="00EE043A">
              <w:rPr>
                <w:rFonts w:ascii="Times New Roman" w:hAnsi="Times New Roman"/>
                <w:sz w:val="14"/>
                <w:szCs w:val="14"/>
              </w:rPr>
              <w:t>-</w:t>
            </w:r>
            <w:r w:rsidR="0087626D" w:rsidRPr="00E17213">
              <w:rPr>
                <w:rFonts w:ascii="Times New Roman" w:hAnsi="Times New Roman"/>
                <w:sz w:val="14"/>
                <w:szCs w:val="14"/>
              </w:rPr>
              <w:t>ности, предус</w:t>
            </w:r>
            <w:r w:rsidR="00EE043A">
              <w:rPr>
                <w:rFonts w:ascii="Times New Roman" w:hAnsi="Times New Roman"/>
                <w:sz w:val="14"/>
                <w:szCs w:val="14"/>
              </w:rPr>
              <w:t>-</w:t>
            </w:r>
            <w:r w:rsidR="0087626D" w:rsidRPr="00E17213">
              <w:rPr>
                <w:rFonts w:ascii="Times New Roman" w:hAnsi="Times New Roman"/>
                <w:sz w:val="14"/>
                <w:szCs w:val="14"/>
              </w:rPr>
              <w:t>мотрен</w:t>
            </w:r>
            <w:r w:rsidR="00EE043A">
              <w:rPr>
                <w:rFonts w:ascii="Times New Roman" w:hAnsi="Times New Roman"/>
                <w:sz w:val="14"/>
                <w:szCs w:val="14"/>
              </w:rPr>
              <w:t>-</w:t>
            </w:r>
            <w:r w:rsidR="0087626D" w:rsidRPr="00E17213">
              <w:rPr>
                <w:rFonts w:ascii="Times New Roman" w:hAnsi="Times New Roman"/>
                <w:sz w:val="14"/>
                <w:szCs w:val="14"/>
              </w:rPr>
              <w:t>ной норматив</w:t>
            </w:r>
            <w:r w:rsidR="00EE043A">
              <w:rPr>
                <w:rFonts w:ascii="Times New Roman" w:hAnsi="Times New Roman"/>
                <w:sz w:val="14"/>
                <w:szCs w:val="14"/>
              </w:rPr>
              <w:t>-</w:t>
            </w:r>
            <w:r w:rsidR="0087626D" w:rsidRPr="00E17213">
              <w:rPr>
                <w:rFonts w:ascii="Times New Roman" w:hAnsi="Times New Roman"/>
                <w:sz w:val="14"/>
                <w:szCs w:val="14"/>
              </w:rPr>
              <w:t>ными правовы</w:t>
            </w:r>
            <w:r w:rsidR="00EE043A">
              <w:rPr>
                <w:rFonts w:ascii="Times New Roman" w:hAnsi="Times New Roman"/>
                <w:sz w:val="14"/>
                <w:szCs w:val="14"/>
              </w:rPr>
              <w:t>-</w:t>
            </w:r>
            <w:r w:rsidR="0087626D" w:rsidRPr="00E17213">
              <w:rPr>
                <w:rFonts w:ascii="Times New Roman" w:hAnsi="Times New Roman"/>
                <w:sz w:val="14"/>
                <w:szCs w:val="14"/>
              </w:rPr>
              <w:t>ми актами Российс</w:t>
            </w:r>
            <w:r w:rsidR="00EE043A">
              <w:rPr>
                <w:rFonts w:ascii="Times New Roman" w:hAnsi="Times New Roman"/>
                <w:sz w:val="14"/>
                <w:szCs w:val="14"/>
              </w:rPr>
              <w:t>-</w:t>
            </w:r>
            <w:r w:rsidR="0087626D" w:rsidRPr="00E17213">
              <w:rPr>
                <w:rFonts w:ascii="Times New Roman" w:hAnsi="Times New Roman"/>
                <w:sz w:val="14"/>
                <w:szCs w:val="14"/>
              </w:rPr>
              <w:t>кой Федерации в сфере теплос</w:t>
            </w:r>
            <w:r w:rsidR="00EE043A">
              <w:rPr>
                <w:rFonts w:ascii="Times New Roman" w:hAnsi="Times New Roman"/>
                <w:sz w:val="14"/>
                <w:szCs w:val="14"/>
              </w:rPr>
              <w:t>-</w:t>
            </w:r>
            <w:r w:rsidR="0087626D" w:rsidRPr="00E17213">
              <w:rPr>
                <w:rFonts w:ascii="Times New Roman" w:hAnsi="Times New Roman"/>
                <w:sz w:val="14"/>
                <w:szCs w:val="14"/>
              </w:rPr>
              <w:t>набжения</w:t>
            </w:r>
            <w:r>
              <w:rPr>
                <w:rFonts w:ascii="Times New Roman" w:hAnsi="Times New Roman"/>
                <w:sz w:val="14"/>
                <w:szCs w:val="14"/>
              </w:rPr>
              <w:t>,</w:t>
            </w:r>
            <w:r w:rsidR="0087626D" w:rsidRPr="00E17213">
              <w:rPr>
                <w:rFonts w:ascii="Times New Roman" w:hAnsi="Times New Roman"/>
                <w:sz w:val="14"/>
                <w:szCs w:val="14"/>
              </w:rPr>
              <w:t xml:space="preserve"> по отно</w:t>
            </w:r>
            <w:r w:rsidR="00EE043A">
              <w:rPr>
                <w:rFonts w:ascii="Times New Roman" w:hAnsi="Times New Roman"/>
                <w:sz w:val="14"/>
                <w:szCs w:val="14"/>
              </w:rPr>
              <w:t>-</w:t>
            </w:r>
            <w:r w:rsidR="0087626D" w:rsidRPr="00E17213">
              <w:rPr>
                <w:rFonts w:ascii="Times New Roman" w:hAnsi="Times New Roman"/>
                <w:sz w:val="14"/>
                <w:szCs w:val="14"/>
              </w:rPr>
              <w:t>шению к предыду</w:t>
            </w:r>
            <w:r w:rsidR="00EE043A">
              <w:rPr>
                <w:rFonts w:ascii="Times New Roman" w:hAnsi="Times New Roman"/>
                <w:sz w:val="14"/>
                <w:szCs w:val="14"/>
              </w:rPr>
              <w:t>-</w:t>
            </w:r>
            <w:r w:rsidR="0087626D" w:rsidRPr="00E17213">
              <w:rPr>
                <w:rFonts w:ascii="Times New Roman" w:hAnsi="Times New Roman"/>
                <w:sz w:val="14"/>
                <w:szCs w:val="14"/>
              </w:rPr>
              <w:t>щему году</w:t>
            </w:r>
          </w:p>
        </w:tc>
        <w:tc>
          <w:tcPr>
            <w:tcW w:w="35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lastRenderedPageBreak/>
              <w:t>%</w:t>
            </w:r>
          </w:p>
        </w:tc>
        <w:tc>
          <w:tcPr>
            <w:tcW w:w="391"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138,32</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103,39</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102,91</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104,25</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r>
    </w:tbl>
    <w:p w:rsidR="00DD7672" w:rsidRDefault="00DD7672" w:rsidP="0087626D">
      <w:pPr>
        <w:spacing w:after="0" w:line="240" w:lineRule="auto"/>
        <w:ind w:firstLine="709"/>
        <w:jc w:val="center"/>
        <w:rPr>
          <w:rFonts w:ascii="Times New Roman" w:hAnsi="Times New Roman"/>
          <w:sz w:val="24"/>
          <w:szCs w:val="24"/>
        </w:rPr>
      </w:pPr>
    </w:p>
    <w:p w:rsidR="001C7667" w:rsidRDefault="00252BA0" w:rsidP="0087626D">
      <w:pPr>
        <w:spacing w:after="0" w:line="240" w:lineRule="auto"/>
        <w:ind w:firstLine="709"/>
        <w:jc w:val="center"/>
        <w:rPr>
          <w:rFonts w:ascii="Times New Roman" w:hAnsi="Times New Roman"/>
          <w:sz w:val="24"/>
          <w:szCs w:val="24"/>
        </w:rPr>
      </w:pPr>
      <w:r w:rsidRPr="00EE043A">
        <w:rPr>
          <w:rFonts w:ascii="Times New Roman" w:hAnsi="Times New Roman"/>
          <w:sz w:val="24"/>
          <w:szCs w:val="24"/>
        </w:rPr>
        <w:t>Иные цены, величины, значения, параметры, использование которых для расчета тарифов предусмотрено норма</w:t>
      </w:r>
      <w:r w:rsidR="00DC5E1A" w:rsidRPr="00EE043A">
        <w:rPr>
          <w:rFonts w:ascii="Times New Roman" w:hAnsi="Times New Roman"/>
          <w:sz w:val="24"/>
          <w:szCs w:val="24"/>
        </w:rPr>
        <w:t xml:space="preserve">тивными </w:t>
      </w:r>
      <w:r w:rsidRPr="00EE043A">
        <w:rPr>
          <w:rFonts w:ascii="Times New Roman" w:hAnsi="Times New Roman"/>
          <w:sz w:val="24"/>
          <w:szCs w:val="24"/>
        </w:rPr>
        <w:t>правовыми актами Российской Федерации в сфере теплоснабжения, в сфере водоснабжения и водоотведения</w:t>
      </w:r>
      <w:r w:rsidR="001C7667" w:rsidRPr="00EE043A">
        <w:rPr>
          <w:rFonts w:ascii="Times New Roman" w:hAnsi="Times New Roman"/>
          <w:sz w:val="24"/>
          <w:szCs w:val="24"/>
        </w:rPr>
        <w:t xml:space="preserve"> (в соответствии с пунктом 11 части 1.2 статьи 23 Закона о концессионных соглашениях)</w:t>
      </w:r>
    </w:p>
    <w:p w:rsidR="00DD7672" w:rsidRPr="00EE043A" w:rsidRDefault="00DD7672" w:rsidP="0087626D">
      <w:pPr>
        <w:spacing w:after="0" w:line="240" w:lineRule="auto"/>
        <w:ind w:firstLine="709"/>
        <w:jc w:val="center"/>
        <w:rPr>
          <w:rFonts w:ascii="Times New Roman" w:hAnsi="Times New Roman"/>
          <w:sz w:val="24"/>
          <w:szCs w:val="24"/>
        </w:rPr>
      </w:pPr>
    </w:p>
    <w:tbl>
      <w:tblPr>
        <w:tblW w:w="15024" w:type="dxa"/>
        <w:tblInd w:w="-176" w:type="dxa"/>
        <w:tblLook w:val="04A0"/>
      </w:tblPr>
      <w:tblGrid>
        <w:gridCol w:w="686"/>
        <w:gridCol w:w="370"/>
        <w:gridCol w:w="450"/>
        <w:gridCol w:w="450"/>
        <w:gridCol w:w="450"/>
        <w:gridCol w:w="450"/>
        <w:gridCol w:w="450"/>
        <w:gridCol w:w="450"/>
        <w:gridCol w:w="450"/>
        <w:gridCol w:w="450"/>
        <w:gridCol w:w="450"/>
        <w:gridCol w:w="450"/>
        <w:gridCol w:w="450"/>
        <w:gridCol w:w="450"/>
        <w:gridCol w:w="450"/>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87626D" w:rsidRPr="00E17213" w:rsidTr="00DC5E1A">
        <w:trPr>
          <w:trHeight w:val="165"/>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подлежа</w:t>
            </w:r>
            <w:r w:rsidR="00DC5E1A">
              <w:rPr>
                <w:rFonts w:ascii="Times New Roman" w:hAnsi="Times New Roman"/>
                <w:sz w:val="14"/>
                <w:szCs w:val="14"/>
              </w:rPr>
              <w:t>-</w:t>
            </w:r>
            <w:r w:rsidRPr="00E17213">
              <w:rPr>
                <w:rFonts w:ascii="Times New Roman" w:hAnsi="Times New Roman"/>
                <w:sz w:val="14"/>
                <w:szCs w:val="14"/>
              </w:rPr>
              <w:t>щих представ</w:t>
            </w:r>
            <w:r w:rsidR="00DC5E1A">
              <w:rPr>
                <w:rFonts w:ascii="Times New Roman" w:hAnsi="Times New Roman"/>
                <w:sz w:val="14"/>
                <w:szCs w:val="14"/>
              </w:rPr>
              <w:t>-</w:t>
            </w:r>
            <w:r w:rsidRPr="00E17213">
              <w:rPr>
                <w:rFonts w:ascii="Times New Roman" w:hAnsi="Times New Roman"/>
                <w:sz w:val="14"/>
                <w:szCs w:val="14"/>
              </w:rPr>
              <w:t>лению организа</w:t>
            </w:r>
            <w:r w:rsidR="00DC5E1A">
              <w:rPr>
                <w:rFonts w:ascii="Times New Roman" w:hAnsi="Times New Roman"/>
                <w:sz w:val="14"/>
                <w:szCs w:val="14"/>
              </w:rPr>
              <w:t>-</w:t>
            </w:r>
            <w:r w:rsidRPr="00E17213">
              <w:rPr>
                <w:rFonts w:ascii="Times New Roman" w:hAnsi="Times New Roman"/>
                <w:sz w:val="14"/>
                <w:szCs w:val="14"/>
              </w:rPr>
              <w:t xml:space="preserve">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671" w:type="dxa"/>
            <w:gridSpan w:val="31"/>
            <w:tcBorders>
              <w:top w:val="single" w:sz="4" w:space="0" w:color="auto"/>
              <w:left w:val="nil"/>
              <w:bottom w:val="single" w:sz="4" w:space="0" w:color="auto"/>
              <w:right w:val="single" w:sz="4" w:space="0" w:color="auto"/>
            </w:tcBorders>
            <w:shd w:val="clear" w:color="auto" w:fill="auto"/>
            <w:hideMark/>
          </w:tcPr>
          <w:p w:rsidR="0087626D" w:rsidRPr="00E17213" w:rsidRDefault="006F122B" w:rsidP="006F122B">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DC5E1A">
        <w:trPr>
          <w:trHeight w:val="322"/>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2015 план (тариф)</w:t>
            </w:r>
            <w:r w:rsidRPr="00E17213">
              <w:rPr>
                <w:rFonts w:ascii="Times New Roman" w:hAnsi="Times New Roman"/>
                <w:sz w:val="14"/>
                <w:szCs w:val="14"/>
                <w:vertAlign w:val="superscript"/>
              </w:rPr>
              <w:t xml:space="preserve"> 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DC5E1A">
        <w:trPr>
          <w:trHeight w:val="588"/>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EE043A">
        <w:trPr>
          <w:trHeight w:val="196"/>
        </w:trPr>
        <w:tc>
          <w:tcPr>
            <w:tcW w:w="1502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7626D" w:rsidRPr="00E17213" w:rsidTr="00EE043A">
        <w:trPr>
          <w:trHeight w:val="775"/>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DC5E1A" w:rsidRPr="00E17213" w:rsidRDefault="0087626D" w:rsidP="00EE043A">
            <w:pPr>
              <w:spacing w:after="0" w:line="240" w:lineRule="auto"/>
              <w:jc w:val="both"/>
              <w:rPr>
                <w:rFonts w:ascii="Times New Roman" w:hAnsi="Times New Roman"/>
                <w:sz w:val="14"/>
                <w:szCs w:val="14"/>
              </w:rPr>
            </w:pPr>
            <w:r w:rsidRPr="00E17213">
              <w:rPr>
                <w:rFonts w:ascii="Times New Roman" w:hAnsi="Times New Roman"/>
                <w:sz w:val="14"/>
                <w:szCs w:val="14"/>
              </w:rPr>
              <w:t>Индекс потре</w:t>
            </w:r>
            <w:r w:rsidR="00EE043A">
              <w:rPr>
                <w:rFonts w:ascii="Times New Roman" w:hAnsi="Times New Roman"/>
                <w:sz w:val="14"/>
                <w:szCs w:val="14"/>
              </w:rPr>
              <w:t>-</w:t>
            </w:r>
            <w:r w:rsidRPr="00E17213">
              <w:rPr>
                <w:rFonts w:ascii="Times New Roman" w:hAnsi="Times New Roman"/>
                <w:sz w:val="14"/>
                <w:szCs w:val="14"/>
              </w:rPr>
              <w:t>битель</w:t>
            </w:r>
            <w:r w:rsidR="00EE043A">
              <w:rPr>
                <w:rFonts w:ascii="Times New Roman" w:hAnsi="Times New Roman"/>
                <w:sz w:val="14"/>
                <w:szCs w:val="14"/>
              </w:rPr>
              <w:t>-</w:t>
            </w:r>
            <w:r w:rsidRPr="00E17213">
              <w:rPr>
                <w:rFonts w:ascii="Times New Roman" w:hAnsi="Times New Roman"/>
                <w:sz w:val="14"/>
                <w:szCs w:val="14"/>
              </w:rPr>
              <w:t>ских цен</w:t>
            </w:r>
          </w:p>
        </w:tc>
        <w:tc>
          <w:tcPr>
            <w:tcW w:w="364"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106,70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107,40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105,80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EE043A"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w:t>
      </w: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559"/>
        <w:gridCol w:w="2552"/>
        <w:gridCol w:w="1984"/>
      </w:tblGrid>
      <w:tr w:rsidR="00FE45D8" w:rsidRPr="00BC142D" w:rsidTr="00BC142D">
        <w:tc>
          <w:tcPr>
            <w:tcW w:w="675"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п/п</w:t>
            </w:r>
          </w:p>
        </w:tc>
        <w:tc>
          <w:tcPr>
            <w:tcW w:w="2728"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Минимально и максимально допустимые значения Концессионера согласно Соглашению</w:t>
            </w:r>
          </w:p>
        </w:tc>
      </w:tr>
      <w:tr w:rsidR="00FE45D8" w:rsidRPr="00573E60" w:rsidTr="00BC142D">
        <w:tc>
          <w:tcPr>
            <w:tcW w:w="675"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5</w:t>
            </w:r>
          </w:p>
        </w:tc>
      </w:tr>
      <w:tr w:rsidR="00FE45D8" w:rsidRPr="00016ED1" w:rsidTr="006F122B">
        <w:tc>
          <w:tcPr>
            <w:tcW w:w="9498" w:type="dxa"/>
            <w:gridSpan w:val="5"/>
          </w:tcPr>
          <w:p w:rsidR="00FE45D8" w:rsidRPr="00FE45D8" w:rsidRDefault="00FE45D8" w:rsidP="00EE043A">
            <w:pPr>
              <w:spacing w:after="0" w:line="240" w:lineRule="auto"/>
              <w:jc w:val="center"/>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1</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rPr>
                <w:rFonts w:ascii="Times New Roman" w:hAnsi="Times New Roman"/>
                <w:sz w:val="24"/>
                <w:szCs w:val="24"/>
              </w:rPr>
            </w:pPr>
            <w:r w:rsidRPr="00016ED1">
              <w:rPr>
                <w:rFonts w:ascii="Times New Roman" w:hAnsi="Times New Roman"/>
                <w:sz w:val="24"/>
                <w:szCs w:val="24"/>
              </w:rPr>
              <w:t>кг.у.т./ Гкал</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E45D8" w:rsidRPr="00016ED1" w:rsidRDefault="00FE45D8" w:rsidP="00EE043A">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2</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электрической энергии на выработку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3</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В</w:t>
            </w:r>
            <w:r w:rsidR="00FE45D8"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00FE45D8" w:rsidRPr="00016ED1">
              <w:rPr>
                <w:rFonts w:ascii="Times New Roman" w:hAnsi="Times New Roman"/>
                <w:sz w:val="24"/>
                <w:szCs w:val="24"/>
              </w:rPr>
              <w:t xml:space="preserve">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w:t>
            </w:r>
          </w:p>
          <w:p w:rsidR="00EE043A"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на энергетические ресурсы, концессионной платы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тыс.</w:t>
            </w:r>
            <w:r w:rsidR="00BC142D">
              <w:rPr>
                <w:rFonts w:ascii="Times New Roman" w:hAnsi="Times New Roman"/>
                <w:sz w:val="24"/>
                <w:szCs w:val="24"/>
              </w:rPr>
              <w:t xml:space="preserve"> </w:t>
            </w:r>
            <w:r w:rsidRPr="00016ED1">
              <w:rPr>
                <w:rFonts w:ascii="Times New Roman" w:hAnsi="Times New Roman"/>
                <w:sz w:val="24"/>
                <w:szCs w:val="24"/>
              </w:rPr>
              <w:t>руб.</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4</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дельный расход воды 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EE043A">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5</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К</w:t>
            </w:r>
            <w:r w:rsidR="00FE45D8" w:rsidRPr="00016ED1">
              <w:rPr>
                <w:rFonts w:ascii="Times New Roman" w:hAnsi="Times New Roman"/>
                <w:sz w:val="24"/>
                <w:szCs w:val="24"/>
              </w:rPr>
              <w:t xml:space="preserve">оличество прекращений подачи тепловой энергии, теплоносителя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 xml:space="preserve">в результате технологических </w:t>
            </w:r>
            <w:r w:rsidRPr="00016ED1">
              <w:rPr>
                <w:rFonts w:ascii="Times New Roman" w:hAnsi="Times New Roman"/>
                <w:sz w:val="24"/>
                <w:szCs w:val="24"/>
              </w:rPr>
              <w:lastRenderedPageBreak/>
              <w:t>нарушений на источниках тепловой энергии 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lastRenderedPageBreak/>
              <w:t>ед.</w:t>
            </w:r>
          </w:p>
        </w:tc>
        <w:tc>
          <w:tcPr>
            <w:tcW w:w="2552" w:type="dxa"/>
            <w:tcBorders>
              <w:top w:val="single" w:sz="4" w:space="0" w:color="auto"/>
              <w:left w:val="single" w:sz="4" w:space="0" w:color="auto"/>
              <w:bottom w:val="single" w:sz="4" w:space="0" w:color="auto"/>
              <w:right w:val="single" w:sz="4" w:space="0" w:color="auto"/>
            </w:tcBorders>
          </w:tcPr>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BC142D"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FE45D8" w:rsidRPr="00BC142D" w:rsidRDefault="00FE45D8" w:rsidP="00EE043A">
            <w:pPr>
              <w:spacing w:after="0" w:line="240" w:lineRule="auto"/>
              <w:rPr>
                <w:rFonts w:ascii="Times New Roman" w:hAnsi="Times New Roman"/>
                <w:sz w:val="24"/>
                <w:szCs w:val="24"/>
              </w:rPr>
            </w:pPr>
            <w:r w:rsidRPr="00BC142D">
              <w:rPr>
                <w:rFonts w:ascii="Times New Roman" w:hAnsi="Times New Roman"/>
                <w:sz w:val="24"/>
                <w:szCs w:val="24"/>
              </w:rPr>
              <w:lastRenderedPageBreak/>
              <w:t>не</w:t>
            </w:r>
            <w:r w:rsidR="00DC5E1A">
              <w:rPr>
                <w:rFonts w:ascii="Times New Roman" w:hAnsi="Times New Roman"/>
                <w:sz w:val="24"/>
                <w:szCs w:val="24"/>
              </w:rPr>
              <w:t xml:space="preserve"> более 16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+12 °C до нормативной температуры</w:t>
            </w:r>
            <w:r w:rsidR="00DC5E1A">
              <w:rPr>
                <w:rFonts w:ascii="Times New Roman" w:hAnsi="Times New Roman"/>
                <w:sz w:val="24"/>
                <w:szCs w:val="24"/>
              </w:rPr>
              <w:t>,</w:t>
            </w:r>
            <w:r w:rsidRPr="00BC142D">
              <w:rPr>
                <w:rFonts w:ascii="Times New Roman" w:hAnsi="Times New Roman"/>
                <w:sz w:val="24"/>
                <w:szCs w:val="24"/>
              </w:rPr>
              <w:t xml:space="preserve"> установленной НПА;</w:t>
            </w:r>
          </w:p>
          <w:p w:rsidR="00FE45D8" w:rsidRPr="00FE45D8" w:rsidRDefault="00FE45D8" w:rsidP="00EE043A">
            <w:pPr>
              <w:spacing w:after="0" w:line="240" w:lineRule="auto"/>
              <w:rPr>
                <w:rFonts w:ascii="Times New Roman" w:hAnsi="Times New Roman"/>
                <w:sz w:val="20"/>
                <w:szCs w:val="24"/>
              </w:rPr>
            </w:pPr>
            <w:r w:rsidRPr="00BC142D">
              <w:rPr>
                <w:rFonts w:ascii="Times New Roman" w:hAnsi="Times New Roman"/>
                <w:sz w:val="24"/>
                <w:szCs w:val="24"/>
              </w:rPr>
              <w:t>н</w:t>
            </w:r>
            <w:r w:rsidR="00BC142D">
              <w:rPr>
                <w:rFonts w:ascii="Times New Roman" w:hAnsi="Times New Roman"/>
                <w:sz w:val="24"/>
                <w:szCs w:val="24"/>
              </w:rPr>
              <w:t xml:space="preserve">е более 8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 xml:space="preserve">в жилых помещениях </w:t>
            </w:r>
            <w:r w:rsidR="00BC142D">
              <w:rPr>
                <w:rFonts w:ascii="Times New Roman" w:hAnsi="Times New Roman"/>
                <w:sz w:val="24"/>
                <w:szCs w:val="24"/>
              </w:rPr>
              <w:br/>
            </w:r>
            <w:r w:rsidRPr="00BC142D">
              <w:rPr>
                <w:rFonts w:ascii="Times New Roman" w:hAnsi="Times New Roman"/>
                <w:sz w:val="24"/>
                <w:szCs w:val="24"/>
              </w:rPr>
              <w:t>от +10 °C до +12 °C; н</w:t>
            </w:r>
            <w:r w:rsidR="00DC5E1A">
              <w:rPr>
                <w:rFonts w:ascii="Times New Roman" w:hAnsi="Times New Roman"/>
                <w:sz w:val="24"/>
                <w:szCs w:val="24"/>
              </w:rPr>
              <w:t xml:space="preserve">е более 4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+8 °C до +10 °C0</w:t>
            </w:r>
          </w:p>
        </w:tc>
        <w:tc>
          <w:tcPr>
            <w:tcW w:w="1984" w:type="dxa"/>
            <w:vMerge/>
            <w:tcBorders>
              <w:left w:val="single" w:sz="4" w:space="0" w:color="auto"/>
              <w:bottom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FE45D8" w:rsidRPr="003F1A27" w:rsidRDefault="00FE45D8" w:rsidP="00BC142D">
      <w:pPr>
        <w:spacing w:after="0" w:line="240" w:lineRule="auto"/>
        <w:ind w:firstLine="709"/>
        <w:jc w:val="both"/>
        <w:rPr>
          <w:rFonts w:ascii="Times New Roman" w:hAnsi="Times New Roman"/>
          <w:sz w:val="24"/>
          <w:szCs w:val="24"/>
        </w:rPr>
      </w:pPr>
      <w:r w:rsidRPr="00DF0789">
        <w:rPr>
          <w:rFonts w:ascii="Times New Roman" w:hAnsi="Times New Roman"/>
          <w:sz w:val="24"/>
          <w:szCs w:val="24"/>
        </w:rPr>
        <w:t xml:space="preserve">Плановые значения показателей деятельности </w:t>
      </w:r>
      <w:r w:rsidR="00BC142D">
        <w:rPr>
          <w:rFonts w:ascii="Times New Roman" w:hAnsi="Times New Roman"/>
          <w:sz w:val="24"/>
          <w:szCs w:val="24"/>
        </w:rPr>
        <w:t>К</w:t>
      </w:r>
      <w:r w:rsidRPr="00DF0789">
        <w:rPr>
          <w:rFonts w:ascii="Times New Roman" w:hAnsi="Times New Roman"/>
          <w:sz w:val="24"/>
          <w:szCs w:val="24"/>
        </w:rPr>
        <w:t xml:space="preserve">онцессионера устанавливаются </w:t>
      </w:r>
      <w:r w:rsidR="00BC142D">
        <w:rPr>
          <w:rFonts w:ascii="Times New Roman" w:hAnsi="Times New Roman"/>
          <w:sz w:val="24"/>
          <w:szCs w:val="24"/>
        </w:rPr>
        <w:br/>
      </w:r>
      <w:r w:rsidRPr="00DF0789">
        <w:rPr>
          <w:rFonts w:ascii="Times New Roman" w:hAnsi="Times New Roman"/>
          <w:sz w:val="24"/>
          <w:szCs w:val="24"/>
        </w:rPr>
        <w:t>в целях:</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FE45D8" w:rsidRPr="00E913EC">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E913EC">
        <w:rPr>
          <w:rFonts w:ascii="Times New Roman" w:hAnsi="Times New Roman" w:cs="Times New Roman"/>
          <w:sz w:val="24"/>
          <w:szCs w:val="24"/>
        </w:rPr>
        <w:t xml:space="preserve"> уменьшения затрат, связанных с выработкой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E913EC">
        <w:rPr>
          <w:rFonts w:ascii="Times New Roman" w:hAnsi="Times New Roman" w:cs="Times New Roman"/>
          <w:sz w:val="24"/>
          <w:szCs w:val="24"/>
        </w:rPr>
        <w:t xml:space="preserve"> повышения эффективности производства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E913EC">
        <w:rPr>
          <w:rFonts w:ascii="Times New Roman" w:hAnsi="Times New Roman" w:cs="Times New Roman"/>
          <w:sz w:val="24"/>
          <w:szCs w:val="24"/>
        </w:rPr>
        <w:t xml:space="preserve"> продаваемой тепловой энергии потребителям.</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BC142D">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BC142D">
        <w:rPr>
          <w:rFonts w:ascii="Times New Roman" w:hAnsi="Times New Roman" w:cs="Times New Roman"/>
          <w:sz w:val="24"/>
          <w:szCs w:val="24"/>
        </w:rPr>
        <w:br/>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E45D8" w:rsidRDefault="00FE45D8" w:rsidP="00FE45D8">
      <w:pPr>
        <w:spacing w:after="0" w:line="240" w:lineRule="auto"/>
        <w:rPr>
          <w:rFonts w:ascii="Times New Roman" w:eastAsia="MS Mincho" w:hAnsi="Times New Roman"/>
          <w:sz w:val="24"/>
          <w:szCs w:val="24"/>
          <w:lang w:eastAsia="ja-JP"/>
        </w:rPr>
      </w:pPr>
    </w:p>
    <w:p w:rsidR="00F97F8B" w:rsidRDefault="00F97F8B"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FE45D8" w:rsidRPr="00C71E00" w:rsidTr="00BC142D">
        <w:trPr>
          <w:trHeight w:val="248"/>
        </w:trPr>
        <w:tc>
          <w:tcPr>
            <w:tcW w:w="2605" w:type="dxa"/>
            <w:vMerge w:val="restart"/>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FE45D8" w:rsidRPr="00C71E00" w:rsidTr="00A52D18">
        <w:tc>
          <w:tcPr>
            <w:tcW w:w="2605" w:type="dxa"/>
            <w:vMerge/>
          </w:tcPr>
          <w:p w:rsidR="00FE45D8" w:rsidRPr="00C71E00" w:rsidRDefault="00FE45D8" w:rsidP="00FE45D8">
            <w:pPr>
              <w:spacing w:after="0" w:line="240" w:lineRule="auto"/>
              <w:jc w:val="center"/>
              <w:rPr>
                <w:rFonts w:ascii="Times New Roman" w:hAnsi="Times New Roman"/>
                <w:sz w:val="24"/>
                <w:szCs w:val="24"/>
              </w:rPr>
            </w:pPr>
          </w:p>
        </w:tc>
        <w:tc>
          <w:tcPr>
            <w:tcW w:w="2605" w:type="dxa"/>
          </w:tcPr>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 xml:space="preserve">начальное условие </w:t>
            </w:r>
          </w:p>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в виде числа (начальное значение критерия конкурса)</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606" w:type="dxa"/>
          </w:tcPr>
          <w:p w:rsidR="00EE043A"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 xml:space="preserve">коэффициент </w:t>
            </w:r>
            <w:r w:rsidR="00FE45D8" w:rsidRPr="00C71E00">
              <w:rPr>
                <w:rFonts w:ascii="Times New Roman" w:hAnsi="Times New Roman"/>
                <w:sz w:val="24"/>
                <w:szCs w:val="24"/>
              </w:rPr>
              <w:t xml:space="preserve">значимости критерия конкурса (от 0 до 1). </w:t>
            </w:r>
          </w:p>
          <w:p w:rsidR="00EE043A"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коэффициентов должна</w:t>
            </w:r>
            <w:r w:rsidR="00BC142D">
              <w:rPr>
                <w:rFonts w:ascii="Times New Roman" w:hAnsi="Times New Roman"/>
                <w:sz w:val="24"/>
                <w:szCs w:val="24"/>
              </w:rPr>
              <w:t xml:space="preserve"> быть </w:t>
            </w:r>
          </w:p>
          <w:p w:rsidR="00FE45D8" w:rsidRPr="00C71E00"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1.</w:t>
            </w:r>
            <w:r w:rsidR="00FE45D8" w:rsidRPr="00C71E00">
              <w:rPr>
                <w:rFonts w:ascii="Times New Roman" w:hAnsi="Times New Roman"/>
                <w:sz w:val="24"/>
                <w:szCs w:val="24"/>
              </w:rPr>
              <w:t xml:space="preserve"> </w:t>
            </w:r>
            <w:r>
              <w:rPr>
                <w:rFonts w:ascii="Times New Roman" w:hAnsi="Times New Roman"/>
                <w:sz w:val="24"/>
                <w:szCs w:val="24"/>
              </w:rPr>
              <w:t>С</w:t>
            </w:r>
            <w:r w:rsidR="00FE45D8" w:rsidRPr="00C71E00">
              <w:rPr>
                <w:rFonts w:ascii="Times New Roman" w:hAnsi="Times New Roman"/>
                <w:sz w:val="24"/>
                <w:szCs w:val="24"/>
              </w:rPr>
              <w:t xml:space="preserve">рок реконструкции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или модернизации Объекта концессионного соглашения</w:t>
            </w:r>
          </w:p>
        </w:tc>
        <w:tc>
          <w:tcPr>
            <w:tcW w:w="2605" w:type="dxa"/>
          </w:tcPr>
          <w:p w:rsidR="00FE45D8" w:rsidRPr="00C71E00" w:rsidRDefault="00FE45D8" w:rsidP="00EE043A">
            <w:pPr>
              <w:spacing w:after="0" w:line="240" w:lineRule="auto"/>
              <w:rPr>
                <w:rFonts w:ascii="Times New Roman" w:hAnsi="Times New Roman"/>
                <w:sz w:val="24"/>
                <w:szCs w:val="24"/>
              </w:rPr>
            </w:pPr>
            <w:r>
              <w:rPr>
                <w:rFonts w:ascii="Times New Roman" w:hAnsi="Times New Roman"/>
                <w:sz w:val="24"/>
                <w:szCs w:val="24"/>
              </w:rPr>
              <w:t>2029</w:t>
            </w:r>
            <w:r w:rsidRPr="00C71E00">
              <w:rPr>
                <w:rFonts w:ascii="Times New Roman" w:hAnsi="Times New Roman"/>
                <w:sz w:val="24"/>
                <w:szCs w:val="24"/>
              </w:rPr>
              <w:t xml:space="preserve"> год – газовой котельной</w:t>
            </w:r>
            <w:r>
              <w:rPr>
                <w:rFonts w:ascii="Times New Roman" w:hAnsi="Times New Roman"/>
                <w:sz w:val="24"/>
                <w:szCs w:val="24"/>
              </w:rPr>
              <w:t xml:space="preserve"> РММ, котельной «Школьная»</w:t>
            </w:r>
            <w:r w:rsidRPr="00C71E00">
              <w:rPr>
                <w:rFonts w:ascii="Times New Roman" w:hAnsi="Times New Roman"/>
                <w:sz w:val="24"/>
                <w:szCs w:val="24"/>
              </w:rPr>
              <w:t>,</w:t>
            </w:r>
          </w:p>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202</w:t>
            </w:r>
            <w:r>
              <w:rPr>
                <w:rFonts w:ascii="Times New Roman" w:hAnsi="Times New Roman"/>
                <w:sz w:val="24"/>
                <w:szCs w:val="24"/>
              </w:rPr>
              <w:t>5</w:t>
            </w:r>
            <w:r w:rsidRPr="00C71E00">
              <w:rPr>
                <w:rFonts w:ascii="Times New Roman" w:hAnsi="Times New Roman"/>
                <w:sz w:val="24"/>
                <w:szCs w:val="24"/>
              </w:rPr>
              <w:t xml:space="preserve"> год – сети теплоснабжения</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2. Уд</w:t>
            </w:r>
            <w:r w:rsidR="00FE45D8" w:rsidRPr="00C71E00">
              <w:rPr>
                <w:rFonts w:ascii="Times New Roman" w:hAnsi="Times New Roman"/>
                <w:sz w:val="24"/>
                <w:szCs w:val="24"/>
              </w:rPr>
              <w:t xml:space="preserve">ельный расход топлива </w:t>
            </w:r>
          </w:p>
          <w:p w:rsidR="00EE043A"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 xml:space="preserve">на производство единицы тепловой энергии, отпускаемой </w:t>
            </w:r>
          </w:p>
          <w:p w:rsidR="00FE45D8" w:rsidRPr="00C71E00" w:rsidRDefault="00FE45D8" w:rsidP="00BC142D">
            <w:pPr>
              <w:spacing w:after="0" w:line="240" w:lineRule="auto"/>
              <w:rPr>
                <w:rFonts w:ascii="Times New Roman" w:hAnsi="Times New Roman"/>
                <w:sz w:val="24"/>
                <w:szCs w:val="24"/>
              </w:rPr>
            </w:pPr>
            <w:r w:rsidRPr="00C71E00">
              <w:rPr>
                <w:rFonts w:ascii="Times New Roman" w:hAnsi="Times New Roman"/>
                <w:sz w:val="24"/>
                <w:szCs w:val="24"/>
              </w:rPr>
              <w:t>с коллекторов источников тепловой энергии (газ)</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159,55кг.у.т./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0,3</w:t>
            </w:r>
          </w:p>
        </w:tc>
      </w:tr>
      <w:tr w:rsidR="00FE45D8" w:rsidRPr="00C71E00" w:rsidTr="00A52D18">
        <w:tc>
          <w:tcPr>
            <w:tcW w:w="2605" w:type="dxa"/>
          </w:tcPr>
          <w:p w:rsidR="00EE043A" w:rsidRDefault="00BC142D" w:rsidP="00BC142D">
            <w:pPr>
              <w:spacing w:after="0" w:line="240" w:lineRule="auto"/>
              <w:rPr>
                <w:rFonts w:ascii="Times New Roman" w:hAnsi="Times New Roman"/>
                <w:sz w:val="24"/>
                <w:szCs w:val="24"/>
              </w:rPr>
            </w:pPr>
            <w:r>
              <w:rPr>
                <w:rFonts w:ascii="Times New Roman" w:hAnsi="Times New Roman"/>
                <w:sz w:val="24"/>
                <w:szCs w:val="24"/>
              </w:rPr>
              <w:t xml:space="preserve">3. </w:t>
            </w:r>
            <w:r w:rsidRPr="00BC142D">
              <w:rPr>
                <w:rFonts w:ascii="Times New Roman" w:hAnsi="Times New Roman"/>
                <w:sz w:val="24"/>
                <w:szCs w:val="24"/>
              </w:rPr>
              <w:t>У</w:t>
            </w:r>
            <w:r w:rsidR="00FE45D8" w:rsidRPr="00BC142D">
              <w:rPr>
                <w:rFonts w:ascii="Times New Roman" w:hAnsi="Times New Roman"/>
                <w:sz w:val="24"/>
                <w:szCs w:val="24"/>
              </w:rPr>
              <w:t xml:space="preserve">дельный расход электрической энергии </w:t>
            </w:r>
          </w:p>
          <w:p w:rsidR="00FE45D8" w:rsidRPr="00BC142D" w:rsidRDefault="00FE45D8" w:rsidP="00BC142D">
            <w:pPr>
              <w:spacing w:after="0" w:line="240" w:lineRule="auto"/>
              <w:rPr>
                <w:rFonts w:ascii="Times New Roman" w:hAnsi="Times New Roman"/>
                <w:sz w:val="24"/>
                <w:szCs w:val="24"/>
              </w:rPr>
            </w:pPr>
            <w:r w:rsidRPr="00BC142D">
              <w:rPr>
                <w:rFonts w:ascii="Times New Roman" w:hAnsi="Times New Roman"/>
                <w:sz w:val="24"/>
                <w:szCs w:val="24"/>
              </w:rPr>
              <w:t>на выработку и передачу тепловой энергии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24,</w:t>
            </w:r>
            <w:r>
              <w:rPr>
                <w:rFonts w:ascii="Times New Roman" w:hAnsi="Times New Roman"/>
                <w:sz w:val="24"/>
                <w:szCs w:val="24"/>
              </w:rPr>
              <w:t>00</w:t>
            </w:r>
            <w:r w:rsidRPr="00C71E00">
              <w:rPr>
                <w:rFonts w:ascii="Times New Roman" w:hAnsi="Times New Roman"/>
                <w:sz w:val="24"/>
                <w:szCs w:val="24"/>
              </w:rPr>
              <w:t xml:space="preserve"> кВтч./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FE45D8" w:rsidRPr="00C71E00" w:rsidTr="00A52D18">
        <w:tc>
          <w:tcPr>
            <w:tcW w:w="2605" w:type="dxa"/>
          </w:tcPr>
          <w:p w:rsidR="00FE45D8" w:rsidRPr="00C71E00" w:rsidRDefault="00BC142D" w:rsidP="00FE45D8">
            <w:pPr>
              <w:spacing w:after="0" w:line="240" w:lineRule="auto"/>
              <w:rPr>
                <w:rFonts w:ascii="Times New Roman" w:hAnsi="Times New Roman"/>
                <w:sz w:val="24"/>
                <w:szCs w:val="24"/>
              </w:rPr>
            </w:pPr>
            <w:r>
              <w:rPr>
                <w:rFonts w:ascii="Times New Roman" w:hAnsi="Times New Roman"/>
                <w:sz w:val="24"/>
                <w:szCs w:val="24"/>
              </w:rPr>
              <w:t>4. Т</w:t>
            </w:r>
            <w:r w:rsidR="00FE45D8" w:rsidRPr="00C71E00">
              <w:rPr>
                <w:rFonts w:ascii="Times New Roman" w:hAnsi="Times New Roman"/>
                <w:sz w:val="24"/>
                <w:szCs w:val="24"/>
              </w:rPr>
              <w:t>ехнологические потери тепловой энергии в сети</w:t>
            </w:r>
          </w:p>
        </w:tc>
        <w:tc>
          <w:tcPr>
            <w:tcW w:w="2605"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0,0</w:t>
            </w:r>
            <w:r>
              <w:rPr>
                <w:rFonts w:ascii="Times New Roman" w:hAnsi="Times New Roman"/>
                <w:sz w:val="24"/>
                <w:szCs w:val="24"/>
              </w:rPr>
              <w:t>61</w:t>
            </w:r>
            <w:r w:rsidRPr="00C71E00">
              <w:rPr>
                <w:rFonts w:ascii="Times New Roman" w:hAnsi="Times New Roman"/>
                <w:sz w:val="24"/>
                <w:szCs w:val="24"/>
              </w:rPr>
              <w:t xml:space="preserve"> тыс. Гкал</w:t>
            </w:r>
          </w:p>
        </w:tc>
        <w:tc>
          <w:tcPr>
            <w:tcW w:w="2606" w:type="dxa"/>
          </w:tcPr>
          <w:p w:rsidR="00FE45D8" w:rsidRPr="00C71E00" w:rsidRDefault="00FE45D8" w:rsidP="00EE043A">
            <w:pPr>
              <w:spacing w:after="0" w:line="240" w:lineRule="auto"/>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lastRenderedPageBreak/>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F97F8B">
        <w:rPr>
          <w:rFonts w:ascii="Times New Roman" w:hAnsi="Times New Roman"/>
          <w:sz w:val="24"/>
          <w:szCs w:val="24"/>
        </w:rPr>
        <w:t>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DE11D8" w:rsidRPr="00BE49A9" w:rsidRDefault="00DE11D8" w:rsidP="00DE11D8">
      <w:pPr>
        <w:pStyle w:val="af4"/>
        <w:ind w:firstLine="708"/>
        <w:jc w:val="both"/>
        <w:rPr>
          <w:rFonts w:ascii="Times New Roman" w:hAnsi="Times New Roman"/>
          <w:sz w:val="24"/>
          <w:szCs w:val="24"/>
        </w:rPr>
      </w:pPr>
    </w:p>
    <w:p w:rsidR="00DE11D8" w:rsidRPr="00AA2855" w:rsidRDefault="00DE11D8" w:rsidP="00DE11D8">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DE11D8" w:rsidRPr="00BE49A9" w:rsidRDefault="00DE11D8" w:rsidP="00DE11D8">
      <w:pPr>
        <w:pStyle w:val="Titre2b"/>
        <w:numPr>
          <w:ilvl w:val="0"/>
          <w:numId w:val="0"/>
        </w:numPr>
        <w:tabs>
          <w:tab w:val="left" w:pos="0"/>
        </w:tabs>
        <w:spacing w:after="0"/>
        <w:ind w:firstLine="709"/>
        <w:rPr>
          <w:sz w:val="24"/>
          <w:szCs w:val="24"/>
          <w:lang w:val="ru-RU"/>
        </w:rPr>
      </w:pPr>
      <w:bookmarkStart w:id="311" w:name="o1_1"/>
      <w:bookmarkEnd w:id="311"/>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DE11D8" w:rsidRPr="00BE49A9" w:rsidRDefault="00DE11D8" w:rsidP="00DE11D8">
      <w:pPr>
        <w:pStyle w:val="a6"/>
        <w:spacing w:before="0" w:after="0"/>
        <w:ind w:left="0"/>
        <w:jc w:val="both"/>
        <w:rPr>
          <w:rFonts w:ascii="Times New Roman" w:hAnsi="Times New Roman"/>
        </w:rPr>
      </w:pP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2" w:name="_Toc323145436"/>
    </w:p>
    <w:bookmarkEnd w:id="312"/>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szCs w:val="24"/>
        </w:rPr>
      </w:pPr>
      <w:bookmarkStart w:id="313" w:name="o3"/>
      <w:bookmarkStart w:id="314" w:name="_Toc323145437"/>
      <w:bookmarkEnd w:id="313"/>
      <w:r w:rsidRPr="00AA2855">
        <w:rPr>
          <w:rFonts w:ascii="Times New Roman" w:hAnsi="Times New Roman"/>
          <w:b w:val="0"/>
          <w:sz w:val="24"/>
          <w:szCs w:val="24"/>
        </w:rPr>
        <w:lastRenderedPageBreak/>
        <w:t>Порядок передачи Концендентом Концессионеру имущества</w:t>
      </w:r>
      <w:bookmarkEnd w:id="314"/>
    </w:p>
    <w:p w:rsidR="00DE11D8" w:rsidRPr="00BE49A9" w:rsidRDefault="00DE11D8" w:rsidP="00DE11D8">
      <w:pPr>
        <w:pStyle w:val="Titre2b"/>
        <w:numPr>
          <w:ilvl w:val="1"/>
          <w:numId w:val="34"/>
        </w:numPr>
        <w:spacing w:after="0"/>
        <w:ind w:left="0" w:firstLine="709"/>
        <w:rPr>
          <w:sz w:val="24"/>
          <w:szCs w:val="24"/>
          <w:lang w:val="ru-RU"/>
        </w:rPr>
      </w:pPr>
      <w:bookmarkStart w:id="315"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5"/>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6" w:name="o3_2"/>
      <w:bookmarkEnd w:id="316"/>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BE49A9" w:rsidRDefault="00DE11D8" w:rsidP="00DE11D8">
      <w:pPr>
        <w:pStyle w:val="a6"/>
        <w:spacing w:before="0" w:after="0"/>
        <w:ind w:left="0" w:firstLine="709"/>
        <w:jc w:val="both"/>
        <w:rPr>
          <w:rFonts w:ascii="Times New Roman" w:hAnsi="Times New Roman"/>
        </w:rPr>
      </w:pPr>
      <w:bookmarkStart w:id="317" w:name="o3_2_9abz"/>
      <w:bookmarkEnd w:id="317"/>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spacing w:before="0" w:after="0"/>
        <w:ind w:left="0" w:firstLine="709"/>
        <w:jc w:val="both"/>
        <w:rPr>
          <w:rFonts w:ascii="Times New Roman" w:hAnsi="Times New Roman"/>
          <w:sz w:val="24"/>
          <w:szCs w:val="24"/>
        </w:rPr>
      </w:pPr>
      <w:bookmarkStart w:id="318" w:name="o3_3"/>
      <w:bookmarkEnd w:id="318"/>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19" w:name="o3_4"/>
      <w:bookmarkStart w:id="320" w:name="o3_6"/>
      <w:bookmarkEnd w:id="319"/>
      <w:bookmarkEnd w:id="320"/>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1" w:name="_Toc323145438"/>
      <w:r w:rsidRPr="00AA2855">
        <w:rPr>
          <w:rFonts w:ascii="Times New Roman" w:hAnsi="Times New Roman"/>
          <w:b w:val="0"/>
          <w:sz w:val="24"/>
          <w:szCs w:val="24"/>
        </w:rPr>
        <w:lastRenderedPageBreak/>
        <w:t>Реконструкция Объекта Соглашения</w:t>
      </w:r>
      <w:bookmarkEnd w:id="321"/>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2" w:name="o4_2"/>
      <w:bookmarkEnd w:id="322"/>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3" w:name="o4_3"/>
      <w:bookmarkEnd w:id="323"/>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4" w:name="OLE_LINK2"/>
      <w:r w:rsidRPr="00BE49A9">
        <w:rPr>
          <w:sz w:val="24"/>
          <w:szCs w:val="24"/>
          <w:lang w:val="ru-RU"/>
        </w:rPr>
        <w:t>Государственная регистрация ука</w:t>
      </w:r>
      <w:r w:rsidR="00A162A8">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5" w:name="o4_4"/>
      <w:bookmarkEnd w:id="324"/>
      <w:bookmarkEnd w:id="325"/>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sidR="00A162A8">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6"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6"/>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7"/>
      <w:bookmarkEnd w:id="327"/>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28" w:name="o4_9"/>
      <w:bookmarkStart w:id="329" w:name="o4_10"/>
      <w:bookmarkEnd w:id="328"/>
      <w:bookmarkEnd w:id="329"/>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DE11D8" w:rsidRPr="00BE49A9" w:rsidRDefault="00DE11D8" w:rsidP="00DE11D8">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lastRenderedPageBreak/>
        <w:t xml:space="preserve">исполнению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13"/>
      <w:bookmarkEnd w:id="330"/>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w:t>
      </w:r>
      <w:r w:rsidR="00DC5E1A">
        <w:rPr>
          <w:rFonts w:ascii="Times New Roman" w:hAnsi="Times New Roman"/>
          <w:sz w:val="24"/>
          <w:szCs w:val="24"/>
        </w:rPr>
        <w:t>,</w:t>
      </w:r>
      <w:r w:rsidRPr="00BE49A9">
        <w:rPr>
          <w:rFonts w:ascii="Times New Roman" w:hAnsi="Times New Roman"/>
          <w:sz w:val="24"/>
          <w:szCs w:val="24"/>
        </w:rPr>
        <w:t xml:space="preserve"> в порядке, установленном законодательством Российской Федерации, </w:t>
      </w:r>
      <w:r>
        <w:rPr>
          <w:rFonts w:ascii="Times New Roman" w:hAnsi="Times New Roman"/>
          <w:sz w:val="24"/>
          <w:szCs w:val="24"/>
        </w:rPr>
        <w:br/>
      </w:r>
      <w:r w:rsidR="00F97F8B" w:rsidRPr="003C7B4E">
        <w:rPr>
          <w:rFonts w:ascii="Times New Roman" w:hAnsi="Times New Roman"/>
          <w:sz w:val="24"/>
          <w:szCs w:val="24"/>
        </w:rPr>
        <w:t>в следующие сроки: Объекта соглашения</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2029 года, Иного имущества</w:t>
      </w:r>
      <w:r w:rsidR="00EE043A">
        <w:rPr>
          <w:rFonts w:ascii="Times New Roman" w:hAnsi="Times New Roman"/>
          <w:sz w:val="24"/>
          <w:szCs w:val="24"/>
        </w:rPr>
        <w:t xml:space="preserve"> –</w:t>
      </w:r>
      <w:r w:rsidR="00F97F8B" w:rsidRPr="003C7B4E">
        <w:rPr>
          <w:rFonts w:ascii="Times New Roman" w:hAnsi="Times New Roman"/>
          <w:sz w:val="24"/>
          <w:szCs w:val="24"/>
        </w:rPr>
        <w:t xml:space="preserve"> до сентября 202</w:t>
      </w:r>
      <w:r w:rsidR="00F97F8B">
        <w:rPr>
          <w:rFonts w:ascii="Times New Roman" w:hAnsi="Times New Roman"/>
          <w:sz w:val="24"/>
          <w:szCs w:val="24"/>
        </w:rPr>
        <w:t>5</w:t>
      </w:r>
      <w:r w:rsidR="00F97F8B" w:rsidRPr="003C7B4E">
        <w:rPr>
          <w:rFonts w:ascii="Times New Roman" w:hAnsi="Times New Roman"/>
          <w:sz w:val="24"/>
          <w:szCs w:val="24"/>
        </w:rPr>
        <w:t xml:space="preserve"> года</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14"/>
      <w:bookmarkStart w:id="332" w:name="o4_15"/>
      <w:bookmarkEnd w:id="331"/>
      <w:bookmarkEnd w:id="332"/>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sidR="00F97F8B" w:rsidRPr="00C83DDA">
        <w:rPr>
          <w:rFonts w:ascii="Times New Roman" w:hAnsi="Times New Roman"/>
          <w:bCs/>
          <w:iCs/>
          <w:sz w:val="24"/>
          <w:szCs w:val="18"/>
        </w:rPr>
        <w:t>3</w:t>
      </w:r>
      <w:r w:rsidR="00F97F8B">
        <w:rPr>
          <w:rFonts w:ascii="Times New Roman" w:hAnsi="Times New Roman"/>
          <w:bCs/>
          <w:iCs/>
          <w:sz w:val="24"/>
          <w:szCs w:val="18"/>
        </w:rPr>
        <w:t>9</w:t>
      </w:r>
      <w:r w:rsidR="00F97F8B" w:rsidRPr="00C83DDA">
        <w:rPr>
          <w:rFonts w:ascii="Times New Roman" w:hAnsi="Times New Roman"/>
          <w:bCs/>
          <w:iCs/>
          <w:sz w:val="24"/>
          <w:szCs w:val="18"/>
        </w:rPr>
        <w:t xml:space="preserve"> </w:t>
      </w:r>
      <w:r w:rsidR="00F97F8B">
        <w:rPr>
          <w:rFonts w:ascii="Times New Roman" w:hAnsi="Times New Roman"/>
          <w:bCs/>
          <w:iCs/>
          <w:sz w:val="24"/>
          <w:szCs w:val="18"/>
        </w:rPr>
        <w:t>525</w:t>
      </w:r>
      <w:r w:rsidR="00F97F8B" w:rsidRPr="00C83DDA">
        <w:rPr>
          <w:rFonts w:ascii="Times New Roman" w:hAnsi="Times New Roman"/>
          <w:bCs/>
          <w:iCs/>
          <w:sz w:val="24"/>
          <w:szCs w:val="18"/>
        </w:rPr>
        <w:t> </w:t>
      </w:r>
      <w:r w:rsidR="00F97F8B">
        <w:rPr>
          <w:rFonts w:ascii="Times New Roman" w:hAnsi="Times New Roman"/>
          <w:bCs/>
          <w:iCs/>
          <w:sz w:val="24"/>
          <w:szCs w:val="18"/>
        </w:rPr>
        <w:t>300</w:t>
      </w:r>
      <w:r w:rsidR="00EE043A">
        <w:rPr>
          <w:rFonts w:ascii="Times New Roman" w:hAnsi="Times New Roman"/>
          <w:sz w:val="24"/>
          <w:szCs w:val="24"/>
        </w:rPr>
        <w:t xml:space="preserve"> (тридцати</w:t>
      </w:r>
      <w:r w:rsidR="00F97F8B" w:rsidRPr="00C83DDA">
        <w:rPr>
          <w:rFonts w:ascii="Times New Roman" w:hAnsi="Times New Roman"/>
          <w:sz w:val="24"/>
          <w:szCs w:val="24"/>
        </w:rPr>
        <w:t xml:space="preserve"> </w:t>
      </w:r>
      <w:r w:rsidR="00EE043A">
        <w:rPr>
          <w:rFonts w:ascii="Times New Roman" w:hAnsi="Times New Roman"/>
          <w:sz w:val="24"/>
          <w:szCs w:val="24"/>
        </w:rPr>
        <w:t>девяти миллионам</w:t>
      </w:r>
      <w:r w:rsidR="00F97F8B" w:rsidRPr="00C83DDA">
        <w:rPr>
          <w:rFonts w:ascii="Times New Roman" w:hAnsi="Times New Roman"/>
          <w:sz w:val="24"/>
          <w:szCs w:val="24"/>
        </w:rPr>
        <w:t xml:space="preserve"> </w:t>
      </w:r>
      <w:r w:rsidR="00EE043A">
        <w:rPr>
          <w:rFonts w:ascii="Times New Roman" w:hAnsi="Times New Roman"/>
          <w:sz w:val="24"/>
          <w:szCs w:val="24"/>
        </w:rPr>
        <w:t>пятис</w:t>
      </w:r>
      <w:r w:rsidR="00F97F8B">
        <w:rPr>
          <w:rFonts w:ascii="Times New Roman" w:hAnsi="Times New Roman"/>
          <w:sz w:val="24"/>
          <w:szCs w:val="24"/>
        </w:rPr>
        <w:t>т</w:t>
      </w:r>
      <w:r w:rsidR="00EE043A">
        <w:rPr>
          <w:rFonts w:ascii="Times New Roman" w:hAnsi="Times New Roman"/>
          <w:sz w:val="24"/>
          <w:szCs w:val="24"/>
        </w:rPr>
        <w:t>а двадцати пяти</w:t>
      </w:r>
      <w:r w:rsidR="00F97F8B" w:rsidRPr="00C83DDA">
        <w:rPr>
          <w:rFonts w:ascii="Times New Roman" w:hAnsi="Times New Roman"/>
          <w:sz w:val="24"/>
          <w:szCs w:val="24"/>
        </w:rPr>
        <w:t xml:space="preserve"> тысяч</w:t>
      </w:r>
      <w:r w:rsidR="00EE043A">
        <w:rPr>
          <w:rFonts w:ascii="Times New Roman" w:hAnsi="Times New Roman"/>
          <w:sz w:val="24"/>
          <w:szCs w:val="24"/>
        </w:rPr>
        <w:t>ам</w:t>
      </w:r>
      <w:r w:rsidR="00F97F8B" w:rsidRPr="00C83DDA">
        <w:rPr>
          <w:rFonts w:ascii="Times New Roman" w:hAnsi="Times New Roman"/>
          <w:sz w:val="24"/>
          <w:szCs w:val="24"/>
        </w:rPr>
        <w:t xml:space="preserve"> </w:t>
      </w:r>
      <w:r w:rsidR="00F97F8B">
        <w:rPr>
          <w:rFonts w:ascii="Times New Roman" w:hAnsi="Times New Roman"/>
          <w:sz w:val="24"/>
          <w:szCs w:val="24"/>
        </w:rPr>
        <w:t>триста</w:t>
      </w:r>
      <w:r w:rsidR="00F97F8B" w:rsidRPr="00C83DDA">
        <w:rPr>
          <w:rFonts w:ascii="Times New Roman" w:hAnsi="Times New Roman"/>
          <w:sz w:val="24"/>
          <w:szCs w:val="24"/>
        </w:rPr>
        <w:t>)</w:t>
      </w:r>
      <w:r w:rsidR="00F97F8B" w:rsidRPr="004E583F">
        <w:rPr>
          <w:rFonts w:ascii="Times New Roman" w:hAnsi="Times New Roman"/>
          <w:sz w:val="24"/>
          <w:szCs w:val="24"/>
        </w:rPr>
        <w:t xml:space="preserve"> рубл</w:t>
      </w:r>
      <w:r w:rsidR="00F97F8B">
        <w:rPr>
          <w:rFonts w:ascii="Times New Roman" w:hAnsi="Times New Roman"/>
          <w:sz w:val="24"/>
          <w:szCs w:val="24"/>
        </w:rPr>
        <w:t>ей</w:t>
      </w:r>
      <w:r w:rsidRPr="00A162A8">
        <w:rPr>
          <w:rFonts w:ascii="Times New Roman" w:hAnsi="Times New Roman"/>
          <w:i/>
          <w:sz w:val="24"/>
          <w:szCs w:val="24"/>
        </w:rPr>
        <w:t>.</w:t>
      </w:r>
      <w:r w:rsidRPr="00A162A8">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17"/>
      <w:bookmarkEnd w:id="333"/>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4"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4"/>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5" w:name="o5_1"/>
      <w:bookmarkEnd w:id="335"/>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sidR="00A162A8">
        <w:rPr>
          <w:rFonts w:ascii="Times New Roman" w:hAnsi="Times New Roman"/>
          <w:sz w:val="24"/>
          <w:szCs w:val="24"/>
        </w:rPr>
        <w:t>д</w:t>
      </w:r>
      <w:r w:rsidRPr="00BE49A9">
        <w:rPr>
          <w:rFonts w:ascii="Times New Roman" w:hAnsi="Times New Roman"/>
          <w:sz w:val="24"/>
          <w:szCs w:val="24"/>
        </w:rPr>
        <w:t>еятельности</w:t>
      </w:r>
      <w:bookmarkStart w:id="336"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6"/>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37"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7"/>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sidR="00A162A8">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38" w:name="o6_4"/>
      <w:bookmarkEnd w:id="338"/>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sidR="00A162A8">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A162A8">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lastRenderedPageBreak/>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39" w:name="o6_15"/>
      <w:bookmarkEnd w:id="339"/>
      <w:r w:rsidRPr="00BE49A9">
        <w:rPr>
          <w:rFonts w:ascii="Times New Roman" w:hAnsi="Times New Roman"/>
          <w:sz w:val="24"/>
          <w:szCs w:val="24"/>
        </w:rPr>
        <w:t xml:space="preserve">Концессионер обязан учитывать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0" w:name="o6_18"/>
      <w:bookmarkEnd w:id="340"/>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sidR="00A162A8">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1"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2" w:name="o7_1"/>
      <w:bookmarkEnd w:id="341"/>
      <w:bookmarkEnd w:id="342"/>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3" w:name="o7_2"/>
      <w:bookmarkEnd w:id="343"/>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sidR="00A162A8">
        <w:rPr>
          <w:rFonts w:ascii="Times New Roman" w:hAnsi="Times New Roman"/>
          <w:sz w:val="24"/>
          <w:szCs w:val="24"/>
        </w:rPr>
        <w:t>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4"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4"/>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A162A8">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Концессионера по передаче Объектов </w:t>
      </w:r>
      <w:r w:rsidR="00A162A8">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sidR="00DC5E1A">
        <w:rPr>
          <w:rFonts w:ascii="Times New Roman" w:hAnsi="Times New Roman"/>
          <w:sz w:val="24"/>
          <w:szCs w:val="24"/>
        </w:rPr>
        <w:t>с</w:t>
      </w:r>
      <w:r w:rsidRPr="00BE49A9">
        <w:rPr>
          <w:rFonts w:ascii="Times New Roman" w:hAnsi="Times New Roman"/>
          <w:sz w:val="24"/>
          <w:szCs w:val="24"/>
        </w:rPr>
        <w:t xml:space="preserve">оглашения и Иного имущества в </w:t>
      </w:r>
      <w:r w:rsidRPr="00BE49A9">
        <w:rPr>
          <w:rFonts w:ascii="Times New Roman" w:hAnsi="Times New Roman"/>
          <w:sz w:val="24"/>
          <w:szCs w:val="24"/>
        </w:rPr>
        <w:lastRenderedPageBreak/>
        <w:t xml:space="preserve">состояние, пригодное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5" w:name="o7_6"/>
      <w:bookmarkEnd w:id="345"/>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sidR="00A162A8">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6"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6"/>
      <w:r w:rsidRPr="000B472C">
        <w:rPr>
          <w:rFonts w:ascii="Times New Roman" w:hAnsi="Times New Roman"/>
          <w:sz w:val="24"/>
          <w:szCs w:val="24"/>
        </w:rPr>
        <w:t>деятельности, предусмотренной Концессионным соглашением</w:t>
      </w:r>
      <w:bookmarkStart w:id="347" w:name="o8_1"/>
      <w:bookmarkEnd w:id="34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8" w:name="o8_2"/>
      <w:bookmarkEnd w:id="348"/>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9" w:name="o8_3"/>
      <w:bookmarkEnd w:id="349"/>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sidR="00A162A8">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sidR="00A162A8">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lastRenderedPageBreak/>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0" w:name="o8_5"/>
      <w:bookmarkEnd w:id="350"/>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1" w:name="o8_6"/>
      <w:bookmarkEnd w:id="351"/>
      <w:r w:rsidR="003B77EA" w:rsidRPr="003B77EA">
        <w:fldChar w:fldCharType="begin"/>
      </w:r>
      <w:r w:rsidRPr="006F0ED7">
        <w:rPr>
          <w:rFonts w:ascii="Times New Roman" w:hAnsi="Times New Roman"/>
        </w:rPr>
        <w:instrText xml:space="preserve"> HYPERLINK \l "pr18" </w:instrText>
      </w:r>
      <w:r w:rsidR="003B77EA" w:rsidRPr="003B77EA">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3B77EA"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 xml:space="preserve">лять Концессионную </w:t>
      </w:r>
      <w:r w:rsidR="00A162A8">
        <w:rPr>
          <w:rFonts w:ascii="Times New Roman" w:hAnsi="Times New Roman"/>
          <w:sz w:val="24"/>
          <w:szCs w:val="24"/>
        </w:rPr>
        <w:t>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эксплуатации Объекта </w:t>
      </w:r>
      <w:r w:rsidR="00A162A8">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7"/>
      <w:bookmarkEnd w:id="352"/>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sidR="00A162A8">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sidR="00A162A8">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w:t>
      </w:r>
      <w:r w:rsidR="00A162A8">
        <w:rPr>
          <w:rFonts w:ascii="Times New Roman" w:hAnsi="Times New Roman"/>
          <w:sz w:val="24"/>
          <w:szCs w:val="24"/>
        </w:rPr>
        <w:t>с</w:t>
      </w:r>
      <w:r>
        <w:rPr>
          <w:rFonts w:ascii="Times New Roman" w:hAnsi="Times New Roman"/>
          <w:sz w:val="24"/>
          <w:szCs w:val="24"/>
        </w:rPr>
        <w:t xml:space="preserve">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11"/>
      <w:bookmarkEnd w:id="353"/>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4" w:name="o8_15"/>
      <w:bookmarkEnd w:id="354"/>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w:t>
      </w:r>
      <w:r w:rsidRPr="00BE49A9">
        <w:rPr>
          <w:rFonts w:ascii="Times New Roman" w:hAnsi="Times New Roman"/>
          <w:sz w:val="24"/>
          <w:szCs w:val="24"/>
        </w:rPr>
        <w:lastRenderedPageBreak/>
        <w:t xml:space="preserve">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sidR="00A162A8">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00A162A8">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17"/>
      <w:bookmarkEnd w:id="355"/>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sidR="00A162A8">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DE11D8"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6" w:name="_Toc323145443"/>
      <w:r w:rsidRPr="00DD75B5">
        <w:rPr>
          <w:rFonts w:ascii="Times New Roman" w:hAnsi="Times New Roman"/>
          <w:sz w:val="24"/>
          <w:szCs w:val="24"/>
        </w:rPr>
        <w:t xml:space="preserve">Сроки по </w:t>
      </w:r>
      <w:r w:rsidR="00A162A8">
        <w:rPr>
          <w:rFonts w:ascii="Times New Roman" w:hAnsi="Times New Roman"/>
          <w:sz w:val="24"/>
          <w:szCs w:val="24"/>
        </w:rPr>
        <w:t>С</w:t>
      </w:r>
      <w:r w:rsidRPr="00DD75B5">
        <w:rPr>
          <w:rFonts w:ascii="Times New Roman" w:hAnsi="Times New Roman"/>
          <w:sz w:val="24"/>
          <w:szCs w:val="24"/>
        </w:rPr>
        <w:t>оглашению</w:t>
      </w:r>
      <w:bookmarkEnd w:id="356"/>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00777495" w:rsidRPr="00777495">
        <w:rPr>
          <w:rFonts w:ascii="Times New Roman" w:hAnsi="Times New Roman"/>
          <w:sz w:val="24"/>
          <w:szCs w:val="28"/>
        </w:rPr>
        <w:t>28 (двадцати восьми) лет</w:t>
      </w:r>
      <w:r w:rsidR="00777495" w:rsidRPr="00777495">
        <w:rPr>
          <w:rFonts w:ascii="Times New Roman" w:hAnsi="Times New Roman"/>
          <w:sz w:val="22"/>
          <w:szCs w:val="24"/>
        </w:rPr>
        <w:t xml:space="preserve"> </w:t>
      </w:r>
      <w:r w:rsidRPr="00BE49A9">
        <w:rPr>
          <w:rFonts w:ascii="Times New Roman" w:hAnsi="Times New Roman"/>
          <w:sz w:val="24"/>
          <w:szCs w:val="24"/>
        </w:rPr>
        <w:t xml:space="preserve">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57" w:name="o9"/>
      <w:bookmarkStart w:id="358" w:name="o9_2"/>
      <w:bookmarkEnd w:id="357"/>
      <w:bookmarkEnd w:id="358"/>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r w:rsidR="003F49CC" w:rsidRPr="00A162A8">
        <w:rPr>
          <w:rFonts w:ascii="Times New Roman" w:hAnsi="Times New Roman"/>
          <w:sz w:val="24"/>
          <w:szCs w:val="24"/>
        </w:rPr>
        <w:t xml:space="preserve">реконструкция котельной должна быть проведена в межотопительный период 2029 года, замена сетей теплоснабжения </w:t>
      </w:r>
      <w:r w:rsidR="009E790B">
        <w:rPr>
          <w:rFonts w:ascii="Times New Roman" w:hAnsi="Times New Roman"/>
          <w:sz w:val="24"/>
          <w:szCs w:val="24"/>
        </w:rPr>
        <w:t xml:space="preserve">– </w:t>
      </w:r>
      <w:r w:rsidR="003F49CC" w:rsidRPr="00A162A8">
        <w:rPr>
          <w:rFonts w:ascii="Times New Roman" w:hAnsi="Times New Roman"/>
          <w:sz w:val="24"/>
          <w:szCs w:val="24"/>
        </w:rPr>
        <w:t>в межотопительный период 202</w:t>
      </w:r>
      <w:r w:rsidR="009A4C59" w:rsidRPr="00A162A8">
        <w:rPr>
          <w:rFonts w:ascii="Times New Roman" w:hAnsi="Times New Roman"/>
          <w:sz w:val="24"/>
          <w:szCs w:val="24"/>
        </w:rPr>
        <w:t>5</w:t>
      </w:r>
      <w:r w:rsidR="003F49CC" w:rsidRPr="00A162A8">
        <w:rPr>
          <w:rFonts w:ascii="Times New Roman" w:hAnsi="Times New Roman"/>
          <w:sz w:val="24"/>
          <w:szCs w:val="24"/>
        </w:rPr>
        <w:t xml:space="preserve"> года</w:t>
      </w:r>
      <w:r w:rsidRPr="00A162A8">
        <w:rPr>
          <w:rFonts w:ascii="Times New Roman" w:hAnsi="Times New Roman"/>
          <w:sz w:val="24"/>
          <w:szCs w:val="24"/>
        </w:rPr>
        <w:t xml:space="preserve">. </w:t>
      </w:r>
      <w:bookmarkStart w:id="359" w:name="o9_3"/>
      <w:bookmarkEnd w:id="359"/>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sidR="009E790B">
        <w:rPr>
          <w:rFonts w:ascii="Times New Roman" w:hAnsi="Times New Roman"/>
          <w:sz w:val="24"/>
          <w:szCs w:val="24"/>
        </w:rPr>
        <w:t>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0" w:name="o9_4"/>
      <w:bookmarkEnd w:id="360"/>
      <w:r w:rsidRPr="00BE49A9">
        <w:rPr>
          <w:rFonts w:ascii="Times New Roman" w:hAnsi="Times New Roman"/>
          <w:sz w:val="24"/>
          <w:szCs w:val="24"/>
        </w:rPr>
        <w:t xml:space="preserve">Срок начала использования (эксплуатации) Концессионером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sidR="009E790B">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lastRenderedPageBreak/>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97F8B" w:rsidRDefault="00777495" w:rsidP="00F97F8B">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1" w:name="o9_7"/>
      <w:bookmarkStart w:id="362" w:name="o9_8"/>
      <w:bookmarkStart w:id="363" w:name="o9_9"/>
      <w:bookmarkStart w:id="364" w:name="o9_10"/>
      <w:bookmarkEnd w:id="361"/>
      <w:bookmarkEnd w:id="362"/>
      <w:bookmarkEnd w:id="363"/>
      <w:bookmarkEnd w:id="364"/>
      <w:r w:rsidRPr="00777495">
        <w:rPr>
          <w:sz w:val="24"/>
          <w:szCs w:val="28"/>
        </w:rPr>
        <w:t>Срок передачи Концедентом Концессионеру Объекта соглашения и Иного имущества: по окончанию отопительного периода 2017 -  2018 годов, не позднее 01 июня 2018 года</w:t>
      </w:r>
      <w:r w:rsidR="00F97F8B" w:rsidRPr="0001595B">
        <w:rPr>
          <w:sz w:val="24"/>
          <w:szCs w:val="24"/>
          <w:lang w:eastAsia="ru-RU"/>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sidR="009E790B">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5" w:name="o9_11"/>
      <w:bookmarkStart w:id="366" w:name="o9_12"/>
      <w:bookmarkEnd w:id="365"/>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6"/>
      <w:r w:rsidRPr="00BE49A9">
        <w:rPr>
          <w:sz w:val="24"/>
          <w:szCs w:val="24"/>
        </w:rPr>
        <w:t>.</w:t>
      </w:r>
      <w:bookmarkStart w:id="367"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7"/>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8"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68"/>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sidR="009E790B">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69" w:name="o11_4"/>
      <w:bookmarkStart w:id="370" w:name="_Toc323145446"/>
      <w:bookmarkEnd w:id="369"/>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0"/>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1" w:name="o12_1"/>
      <w:bookmarkEnd w:id="371"/>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lastRenderedPageBreak/>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E790B">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sidR="009E790B">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w:t>
      </w:r>
      <w:r w:rsidRPr="00BE49A9">
        <w:rPr>
          <w:rFonts w:ascii="Times New Roman" w:hAnsi="Times New Roman"/>
          <w:sz w:val="24"/>
          <w:szCs w:val="24"/>
        </w:rPr>
        <w:lastRenderedPageBreak/>
        <w:t xml:space="preserve">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2" w:name="o12_7"/>
      <w:bookmarkEnd w:id="372"/>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E790B" w:rsidRPr="00BE49A9" w:rsidRDefault="009E790B" w:rsidP="009E790B">
      <w:pPr>
        <w:pStyle w:val="a6"/>
        <w:widowControl/>
        <w:autoSpaceDE/>
        <w:autoSpaceDN/>
        <w:adjustRightInd/>
        <w:spacing w:before="0" w:after="0"/>
        <w:ind w:left="709"/>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3" w:name="_Toc323145447"/>
      <w:r w:rsidRPr="00F6653E">
        <w:rPr>
          <w:rFonts w:ascii="Times New Roman" w:hAnsi="Times New Roman"/>
          <w:b w:val="0"/>
          <w:sz w:val="24"/>
          <w:szCs w:val="24"/>
        </w:rPr>
        <w:t>Ответственность Сторон</w:t>
      </w:r>
      <w:bookmarkEnd w:id="373"/>
    </w:p>
    <w:p w:rsidR="00DE11D8" w:rsidRPr="00BE49A9" w:rsidRDefault="00DE11D8" w:rsidP="00DE11D8">
      <w:pPr>
        <w:pStyle w:val="Titre2b"/>
        <w:numPr>
          <w:ilvl w:val="1"/>
          <w:numId w:val="32"/>
        </w:numPr>
        <w:spacing w:after="0"/>
        <w:ind w:left="0" w:firstLine="709"/>
        <w:rPr>
          <w:sz w:val="24"/>
          <w:szCs w:val="24"/>
          <w:lang w:val="ru-RU"/>
        </w:rPr>
      </w:pPr>
      <w:bookmarkStart w:id="374"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3_2"/>
      <w:bookmarkEnd w:id="374"/>
      <w:bookmarkEnd w:id="375"/>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E790B">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4"/>
      <w:bookmarkEnd w:id="376"/>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7"/>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0C609C"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w:t>
      </w:r>
      <w:r w:rsidRPr="00BE49A9">
        <w:rPr>
          <w:rFonts w:ascii="Times New Roman" w:hAnsi="Times New Roman"/>
          <w:sz w:val="24"/>
          <w:szCs w:val="24"/>
        </w:rPr>
        <w:lastRenderedPageBreak/>
        <w:t xml:space="preserve">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0C609C">
        <w:rPr>
          <w:rFonts w:ascii="Times New Roman" w:hAnsi="Times New Roman"/>
          <w:sz w:val="24"/>
          <w:szCs w:val="24"/>
        </w:rPr>
        <w:t xml:space="preserve">  </w:t>
      </w:r>
      <w:r>
        <w:rPr>
          <w:rFonts w:ascii="Times New Roman" w:hAnsi="Times New Roman"/>
          <w:sz w:val="24"/>
          <w:szCs w:val="24"/>
        </w:rPr>
        <w:t>и</w:t>
      </w:r>
      <w:r w:rsidRPr="00BE49A9">
        <w:rPr>
          <w:rFonts w:ascii="Times New Roman" w:hAnsi="Times New Roman"/>
          <w:sz w:val="24"/>
          <w:szCs w:val="24"/>
        </w:rPr>
        <w:t xml:space="preserve">мущества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течение </w:t>
      </w:r>
      <w:r w:rsidR="000C609C">
        <w:rPr>
          <w:rFonts w:ascii="Times New Roman" w:hAnsi="Times New Roman"/>
          <w:sz w:val="24"/>
          <w:szCs w:val="24"/>
        </w:rPr>
        <w:t xml:space="preserve">  </w:t>
      </w:r>
      <w:r w:rsidRPr="00BE49A9">
        <w:rPr>
          <w:rFonts w:ascii="Times New Roman" w:hAnsi="Times New Roman"/>
          <w:sz w:val="24"/>
          <w:szCs w:val="24"/>
        </w:rPr>
        <w:t xml:space="preserve">срока </w:t>
      </w:r>
      <w:r w:rsidR="000C609C">
        <w:rPr>
          <w:rFonts w:ascii="Times New Roman" w:hAnsi="Times New Roman"/>
          <w:sz w:val="24"/>
          <w:szCs w:val="24"/>
        </w:rPr>
        <w:t xml:space="preserve"> </w:t>
      </w:r>
      <w:r w:rsidRPr="00BE49A9">
        <w:rPr>
          <w:rFonts w:ascii="Times New Roman" w:hAnsi="Times New Roman"/>
          <w:sz w:val="24"/>
          <w:szCs w:val="24"/>
        </w:rPr>
        <w:t xml:space="preserve">возврата </w:t>
      </w:r>
      <w:r w:rsidR="000C609C">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sidR="000C609C">
        <w:rPr>
          <w:rFonts w:ascii="Times New Roman" w:hAnsi="Times New Roman"/>
          <w:sz w:val="24"/>
          <w:szCs w:val="24"/>
        </w:rPr>
        <w:t xml:space="preserve"> </w:t>
      </w:r>
      <w:r w:rsidRPr="00BE49A9">
        <w:rPr>
          <w:rFonts w:ascii="Times New Roman" w:hAnsi="Times New Roman"/>
          <w:sz w:val="24"/>
          <w:szCs w:val="24"/>
        </w:rPr>
        <w:t xml:space="preserve">капитала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Объект </w:t>
      </w:r>
    </w:p>
    <w:p w:rsidR="00DE11D8" w:rsidRPr="00BE49A9" w:rsidRDefault="009E790B" w:rsidP="000C609C">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00DE11D8" w:rsidRPr="00BE49A9">
        <w:rPr>
          <w:rFonts w:ascii="Times New Roman" w:hAnsi="Times New Roman"/>
          <w:sz w:val="24"/>
          <w:szCs w:val="24"/>
        </w:rPr>
        <w:t xml:space="preserve">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78"/>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sidR="000C609C">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79" w:name="_Toc323145448"/>
      <w:r w:rsidRPr="00BE49A9">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79"/>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0" w:name="o14_1"/>
      <w:bookmarkEnd w:id="380"/>
      <w:r w:rsidRPr="00BE49A9">
        <w:rPr>
          <w:rFonts w:eastAsia="SimSun"/>
          <w:w w:val="0"/>
          <w:sz w:val="24"/>
          <w:szCs w:val="24"/>
          <w:lang w:val="ru-RU"/>
        </w:rPr>
        <w:t>В той мере, в которой какое-либо обстоятельство непреодолимой силы</w:t>
      </w:r>
      <w:bookmarkStart w:id="381" w:name="_DV_M1582"/>
      <w:bookmarkEnd w:id="381"/>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2" w:name="_Сторона__исполнению_которой"/>
      <w:bookmarkStart w:id="383" w:name="_DV_M1583"/>
      <w:bookmarkStart w:id="384" w:name="o4_12"/>
      <w:bookmarkStart w:id="385" w:name="o14_2"/>
      <w:bookmarkEnd w:id="382"/>
      <w:bookmarkEnd w:id="383"/>
      <w:bookmarkEnd w:id="384"/>
      <w:r w:rsidRPr="00BE49A9">
        <w:rPr>
          <w:rFonts w:ascii="Times New Roman" w:eastAsia="SimSun" w:hAnsi="Times New Roman"/>
          <w:w w:val="0"/>
          <w:sz w:val="24"/>
          <w:szCs w:val="24"/>
        </w:rPr>
        <w:t>Сторона, исполнению обязат</w:t>
      </w:r>
      <w:r w:rsidR="000C609C">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6" w:name="_DV_C1987"/>
      <w:r w:rsidRPr="00BE49A9">
        <w:rPr>
          <w:rFonts w:ascii="Times New Roman" w:eastAsia="SimSun" w:hAnsi="Times New Roman"/>
          <w:w w:val="0"/>
          <w:sz w:val="24"/>
          <w:szCs w:val="24"/>
        </w:rPr>
        <w:t>непреодолимой силы</w:t>
      </w:r>
      <w:bookmarkStart w:id="387" w:name="_DV_M1584"/>
      <w:bookmarkEnd w:id="386"/>
      <w:bookmarkEnd w:id="387"/>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8" w:name="_DV_M1585"/>
      <w:bookmarkEnd w:id="385"/>
      <w:bookmarkEnd w:id="388"/>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89" w:name="_DV_C1989"/>
      <w:r w:rsidRPr="00BE49A9">
        <w:rPr>
          <w:rFonts w:ascii="Times New Roman" w:eastAsia="SimSun" w:hAnsi="Times New Roman"/>
          <w:sz w:val="24"/>
          <w:szCs w:val="24"/>
        </w:rPr>
        <w:t>силы</w:t>
      </w:r>
      <w:bookmarkStart w:id="390" w:name="_DV_M1586"/>
      <w:bookmarkEnd w:id="389"/>
      <w:bookmarkEnd w:id="390"/>
      <w:r w:rsidRPr="00BE49A9">
        <w:rPr>
          <w:rFonts w:ascii="Times New Roman" w:eastAsia="SimSun" w:hAnsi="Times New Roman"/>
          <w:w w:val="0"/>
          <w:sz w:val="24"/>
          <w:szCs w:val="24"/>
        </w:rPr>
        <w:t xml:space="preserve">, информацию о воздействии обстоятельства </w:t>
      </w:r>
      <w:bookmarkStart w:id="391" w:name="_DV_C1991"/>
      <w:r w:rsidRPr="00BE49A9">
        <w:rPr>
          <w:rFonts w:ascii="Times New Roman" w:eastAsia="SimSun" w:hAnsi="Times New Roman"/>
          <w:sz w:val="24"/>
          <w:szCs w:val="24"/>
        </w:rPr>
        <w:t>непреодолимой силы</w:t>
      </w:r>
      <w:bookmarkStart w:id="392" w:name="_DV_M1587"/>
      <w:bookmarkEnd w:id="391"/>
      <w:bookmarkEnd w:id="392"/>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3" w:name="_DV_C1993"/>
      <w:r w:rsidRPr="00BE49A9">
        <w:rPr>
          <w:rFonts w:ascii="Times New Roman" w:eastAsia="SimSun" w:hAnsi="Times New Roman"/>
          <w:sz w:val="24"/>
          <w:szCs w:val="24"/>
        </w:rPr>
        <w:t>непреодолимой силы</w:t>
      </w:r>
      <w:bookmarkStart w:id="394" w:name="_DV_M1588"/>
      <w:bookmarkEnd w:id="393"/>
      <w:bookmarkEnd w:id="394"/>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5" w:name="_DV_C1995"/>
      <w:r w:rsidRPr="00BE49A9">
        <w:rPr>
          <w:rFonts w:ascii="Times New Roman" w:eastAsia="SimSun" w:hAnsi="Times New Roman"/>
          <w:sz w:val="24"/>
          <w:szCs w:val="24"/>
        </w:rPr>
        <w:t>непреодолимой силы</w:t>
      </w:r>
      <w:bookmarkStart w:id="396" w:name="_DV_M1589"/>
      <w:bookmarkEnd w:id="395"/>
      <w:bookmarkEnd w:id="396"/>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7" w:name="_DV_M1590"/>
      <w:bookmarkEnd w:id="397"/>
      <w:r w:rsidRPr="00BE49A9">
        <w:rPr>
          <w:rFonts w:ascii="Times New Roman" w:eastAsia="SimSun" w:hAnsi="Times New Roman"/>
          <w:w w:val="0"/>
          <w:sz w:val="24"/>
          <w:szCs w:val="24"/>
        </w:rPr>
        <w:t>Пострадавшая Сторона</w:t>
      </w:r>
      <w:bookmarkStart w:id="398" w:name="_DV_M1591"/>
      <w:bookmarkEnd w:id="398"/>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9" w:name="_DV_M1592"/>
      <w:bookmarkEnd w:id="399"/>
      <w:r w:rsidRPr="00BE49A9">
        <w:rPr>
          <w:rFonts w:ascii="Times New Roman" w:eastAsia="SimSun" w:hAnsi="Times New Roman"/>
          <w:w w:val="0"/>
          <w:sz w:val="24"/>
          <w:szCs w:val="24"/>
        </w:rPr>
        <w:t xml:space="preserve">По прекращении действия обстоятельства </w:t>
      </w:r>
      <w:bookmarkStart w:id="400" w:name="_DV_C1999"/>
      <w:r w:rsidRPr="00BE49A9">
        <w:rPr>
          <w:rFonts w:ascii="Times New Roman" w:eastAsia="SimSun" w:hAnsi="Times New Roman"/>
          <w:sz w:val="24"/>
          <w:szCs w:val="24"/>
        </w:rPr>
        <w:t>непреодолимой силы</w:t>
      </w:r>
      <w:bookmarkStart w:id="401" w:name="_DV_M1593"/>
      <w:bookmarkEnd w:id="400"/>
      <w:bookmarkEnd w:id="401"/>
      <w:r w:rsidRPr="00BE49A9">
        <w:rPr>
          <w:rFonts w:ascii="Times New Roman" w:eastAsia="SimSun" w:hAnsi="Times New Roman"/>
          <w:w w:val="0"/>
          <w:sz w:val="24"/>
          <w:szCs w:val="24"/>
        </w:rPr>
        <w:t xml:space="preserve"> и его последствий Пострадавшая Сторона</w:t>
      </w:r>
      <w:bookmarkStart w:id="402" w:name="_DV_M1594"/>
      <w:bookmarkEnd w:id="402"/>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3" w:name="_DV_C2003"/>
      <w:r w:rsidRPr="00BE49A9">
        <w:rPr>
          <w:rFonts w:ascii="Times New Roman" w:eastAsia="SimSun" w:hAnsi="Times New Roman"/>
          <w:sz w:val="24"/>
          <w:szCs w:val="24"/>
        </w:rPr>
        <w:t>непреодолимой силы</w:t>
      </w:r>
      <w:bookmarkStart w:id="404" w:name="_DV_M1595"/>
      <w:bookmarkEnd w:id="403"/>
      <w:bookmarkEnd w:id="404"/>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5" w:name="_DV_M1596"/>
      <w:bookmarkEnd w:id="405"/>
      <w:r w:rsidRPr="00BE49A9">
        <w:rPr>
          <w:rFonts w:ascii="Times New Roman" w:eastAsia="SimSun" w:hAnsi="Times New Roman"/>
          <w:w w:val="0"/>
          <w:sz w:val="24"/>
          <w:szCs w:val="24"/>
        </w:rPr>
        <w:t>Пострадавшая Сторона</w:t>
      </w:r>
      <w:bookmarkStart w:id="406" w:name="_DV_M1597"/>
      <w:bookmarkEnd w:id="406"/>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0C609C">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07" w:name="_DV_C2007"/>
      <w:r w:rsidRPr="00BE49A9">
        <w:rPr>
          <w:rFonts w:ascii="Times New Roman" w:eastAsia="SimSun" w:hAnsi="Times New Roman"/>
          <w:sz w:val="24"/>
          <w:szCs w:val="24"/>
        </w:rPr>
        <w:t>непреодолимой силы</w:t>
      </w:r>
      <w:bookmarkStart w:id="408" w:name="_DV_M1598"/>
      <w:bookmarkEnd w:id="407"/>
      <w:bookmarkEnd w:id="408"/>
      <w:r w:rsidRPr="00BE49A9">
        <w:rPr>
          <w:rFonts w:ascii="Times New Roman" w:eastAsia="SimSun" w:hAnsi="Times New Roman"/>
          <w:w w:val="0"/>
          <w:sz w:val="24"/>
          <w:szCs w:val="24"/>
        </w:rPr>
        <w:t xml:space="preserve"> и (или) о прекращении влияния такого обстоятельства </w:t>
      </w:r>
      <w:bookmarkStart w:id="409" w:name="_DV_C2009"/>
      <w:r w:rsidRPr="00BE49A9">
        <w:rPr>
          <w:rFonts w:ascii="Times New Roman" w:eastAsia="SimSun" w:hAnsi="Times New Roman"/>
          <w:sz w:val="24"/>
          <w:szCs w:val="24"/>
        </w:rPr>
        <w:t>непреодолимой силы</w:t>
      </w:r>
      <w:bookmarkStart w:id="410" w:name="_DV_M1599"/>
      <w:bookmarkEnd w:id="409"/>
      <w:bookmarkEnd w:id="410"/>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1" w:name="_DV_M1600"/>
      <w:bookmarkEnd w:id="411"/>
      <w:r w:rsidRPr="00BE49A9">
        <w:rPr>
          <w:rFonts w:ascii="Times New Roman" w:eastAsia="SimSun" w:hAnsi="Times New Roman"/>
          <w:w w:val="0"/>
          <w:sz w:val="24"/>
          <w:szCs w:val="24"/>
        </w:rPr>
        <w:t xml:space="preserve">В случае наступления обстоятельства </w:t>
      </w:r>
      <w:bookmarkStart w:id="412" w:name="_DV_C2011"/>
      <w:r w:rsidRPr="00BE49A9">
        <w:rPr>
          <w:rFonts w:ascii="Times New Roman" w:eastAsia="SimSun" w:hAnsi="Times New Roman"/>
          <w:sz w:val="24"/>
          <w:szCs w:val="24"/>
        </w:rPr>
        <w:t>непреодолимой силы</w:t>
      </w:r>
      <w:bookmarkStart w:id="413" w:name="_DV_M1601"/>
      <w:bookmarkEnd w:id="412"/>
      <w:bookmarkEnd w:id="413"/>
      <w:r w:rsidRPr="00BE49A9">
        <w:rPr>
          <w:rFonts w:ascii="Times New Roman" w:eastAsia="SimSun" w:hAnsi="Times New Roman"/>
          <w:w w:val="0"/>
          <w:sz w:val="24"/>
          <w:szCs w:val="24"/>
        </w:rPr>
        <w:t xml:space="preserve"> Стороны вправе по взаимному согласию изменить срок </w:t>
      </w:r>
      <w:bookmarkStart w:id="414" w:name="_DV_M1602"/>
      <w:bookmarkEnd w:id="414"/>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5" w:name="o14_8"/>
      <w:bookmarkEnd w:id="415"/>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sidR="000C609C">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2B58CA" w:rsidP="002B58CA">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6" w:name="_Toc323145449"/>
      <w:r w:rsidRPr="00E86D8A">
        <w:rPr>
          <w:rFonts w:ascii="Times New Roman" w:hAnsi="Times New Roman"/>
          <w:sz w:val="24"/>
          <w:szCs w:val="24"/>
        </w:rPr>
        <w:lastRenderedPageBreak/>
        <w:t>Изменение Соглашени</w:t>
      </w:r>
      <w:bookmarkEnd w:id="416"/>
      <w:r w:rsidRPr="00E86D8A">
        <w:rPr>
          <w:rFonts w:ascii="Times New Roman" w:hAnsi="Times New Roman"/>
          <w:sz w:val="24"/>
          <w:szCs w:val="24"/>
        </w:rPr>
        <w:t>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sidR="000C609C">
        <w:rPr>
          <w:rFonts w:eastAsiaTheme="minorHAnsi"/>
          <w:sz w:val="24"/>
          <w:szCs w:val="24"/>
        </w:rPr>
        <w:t>К</w:t>
      </w:r>
      <w:r w:rsidRPr="00BE49A9">
        <w:rPr>
          <w:rFonts w:eastAsiaTheme="minorHAnsi"/>
          <w:sz w:val="24"/>
          <w:szCs w:val="24"/>
        </w:rPr>
        <w:t xml:space="preserve">онкурсной документации и </w:t>
      </w:r>
      <w:r w:rsidR="000C609C">
        <w:rPr>
          <w:rFonts w:eastAsiaTheme="minorHAnsi"/>
          <w:sz w:val="24"/>
          <w:szCs w:val="24"/>
        </w:rPr>
        <w:t>К</w:t>
      </w:r>
      <w:r w:rsidRPr="00BE49A9">
        <w:rPr>
          <w:rFonts w:eastAsiaTheme="minorHAnsi"/>
          <w:sz w:val="24"/>
          <w:szCs w:val="24"/>
        </w:rPr>
        <w:t xml:space="preserve">онкурсного предложения </w:t>
      </w:r>
      <w:r w:rsidR="000C609C">
        <w:rPr>
          <w:rFonts w:eastAsiaTheme="minorHAnsi"/>
          <w:sz w:val="24"/>
          <w:szCs w:val="24"/>
        </w:rPr>
        <w:t>К</w:t>
      </w:r>
      <w:r w:rsidRPr="00BE49A9">
        <w:rPr>
          <w:rFonts w:eastAsiaTheme="minorHAnsi"/>
          <w:sz w:val="24"/>
          <w:szCs w:val="24"/>
        </w:rPr>
        <w:t xml:space="preserve">онцессионера по критериям </w:t>
      </w:r>
      <w:r w:rsidR="000C609C">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0"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1" w:history="1">
        <w:r w:rsidRPr="00BE49A9">
          <w:rPr>
            <w:rFonts w:eastAsiaTheme="minorHAnsi"/>
            <w:sz w:val="24"/>
            <w:szCs w:val="24"/>
          </w:rPr>
          <w:t>частями 1</w:t>
        </w:r>
      </w:hyperlink>
      <w:r w:rsidRPr="00BE49A9">
        <w:rPr>
          <w:rFonts w:eastAsiaTheme="minorHAnsi"/>
          <w:sz w:val="24"/>
          <w:szCs w:val="24"/>
        </w:rPr>
        <w:t xml:space="preserve">, </w:t>
      </w:r>
      <w:hyperlink r:id="rId22" w:history="1">
        <w:r w:rsidRPr="00BE49A9">
          <w:rPr>
            <w:rFonts w:eastAsiaTheme="minorHAnsi"/>
            <w:sz w:val="24"/>
            <w:szCs w:val="24"/>
          </w:rPr>
          <w:t>3</w:t>
        </w:r>
      </w:hyperlink>
      <w:r w:rsidRPr="00BE49A9">
        <w:rPr>
          <w:rFonts w:eastAsiaTheme="minorHAnsi"/>
          <w:sz w:val="24"/>
          <w:szCs w:val="24"/>
        </w:rPr>
        <w:t xml:space="preserve"> и </w:t>
      </w:r>
      <w:hyperlink r:id="rId23" w:history="1">
        <w:r w:rsidRPr="00BE49A9">
          <w:rPr>
            <w:rFonts w:eastAsiaTheme="minorHAnsi"/>
            <w:sz w:val="24"/>
            <w:szCs w:val="24"/>
          </w:rPr>
          <w:t>4 статьи 20</w:t>
        </w:r>
      </w:hyperlink>
      <w:r w:rsidRPr="00BE49A9">
        <w:rPr>
          <w:rFonts w:eastAsiaTheme="minorHAnsi"/>
          <w:sz w:val="24"/>
          <w:szCs w:val="24"/>
        </w:rPr>
        <w:t xml:space="preserve"> Закон</w:t>
      </w:r>
      <w:r w:rsidR="00415812">
        <w:rPr>
          <w:rFonts w:eastAsiaTheme="minorHAnsi"/>
          <w:sz w:val="24"/>
          <w:szCs w:val="24"/>
        </w:rPr>
        <w:t>а</w:t>
      </w:r>
      <w:r w:rsidRPr="00BE49A9">
        <w:rPr>
          <w:rFonts w:eastAsiaTheme="minorHAnsi"/>
          <w:sz w:val="24"/>
          <w:szCs w:val="24"/>
        </w:rPr>
        <w:t xml:space="preserve"> о </w:t>
      </w:r>
      <w:r>
        <w:rPr>
          <w:rFonts w:eastAsiaTheme="minorHAnsi"/>
          <w:sz w:val="24"/>
          <w:szCs w:val="24"/>
        </w:rPr>
        <w:t>К</w:t>
      </w:r>
      <w:r w:rsidR="00415812">
        <w:rPr>
          <w:rFonts w:eastAsiaTheme="minorHAnsi"/>
          <w:sz w:val="24"/>
          <w:szCs w:val="24"/>
        </w:rPr>
        <w:t>онцессионных соглашениях</w:t>
      </w:r>
      <w:r w:rsidRPr="00BE49A9">
        <w:rPr>
          <w:rFonts w:eastAsiaTheme="minorHAnsi"/>
          <w:sz w:val="24"/>
          <w:szCs w:val="24"/>
        </w:rPr>
        <w:t xml:space="preserve">. Для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4" w:history="1">
        <w:r w:rsidRPr="00BE49A9">
          <w:rPr>
            <w:rFonts w:eastAsiaTheme="minorHAnsi"/>
            <w:sz w:val="24"/>
            <w:szCs w:val="24"/>
          </w:rPr>
          <w:t>частью 3.1</w:t>
        </w:r>
      </w:hyperlink>
      <w:r>
        <w:rPr>
          <w:rFonts w:eastAsiaTheme="minorHAnsi"/>
          <w:sz w:val="24"/>
          <w:szCs w:val="24"/>
        </w:rPr>
        <w:t xml:space="preserve"> статьи 13, </w:t>
      </w:r>
      <w:hyperlink r:id="rId25"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6"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sidR="00415812">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sidR="002B58CA">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sidR="00415812">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7" w:name="_Toc323145450"/>
      <w:r w:rsidRPr="00E86D8A">
        <w:rPr>
          <w:rFonts w:ascii="Times New Roman" w:hAnsi="Times New Roman"/>
          <w:b w:val="0"/>
          <w:sz w:val="24"/>
          <w:szCs w:val="24"/>
        </w:rPr>
        <w:t>Прекращение Соглашения</w:t>
      </w:r>
      <w:bookmarkEnd w:id="417"/>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lastRenderedPageBreak/>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8" w:name="_Toc323145451"/>
      <w:r w:rsidRPr="00E86D8A">
        <w:rPr>
          <w:sz w:val="24"/>
          <w:szCs w:val="24"/>
        </w:rPr>
        <w:t xml:space="preserve">Гарантии осуществления </w:t>
      </w:r>
      <w:bookmarkEnd w:id="418"/>
      <w:r w:rsidR="00415812">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27"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sidR="00570334">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sidR="00570334">
        <w:rPr>
          <w:rFonts w:eastAsiaTheme="minorHAnsi"/>
          <w:sz w:val="24"/>
          <w:szCs w:val="24"/>
        </w:rPr>
        <w:t>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19" w:name="o18"/>
      <w:bookmarkStart w:id="420" w:name="_Toc323145452"/>
      <w:bookmarkEnd w:id="419"/>
      <w:r w:rsidRPr="00E86D8A">
        <w:rPr>
          <w:sz w:val="24"/>
          <w:szCs w:val="24"/>
        </w:rPr>
        <w:t>Разрешение споров</w:t>
      </w:r>
      <w:bookmarkEnd w:id="420"/>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1" w:name="o18_1"/>
      <w:bookmarkStart w:id="422" w:name="_Ref165450853"/>
      <w:bookmarkEnd w:id="421"/>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3" w:name="_DV_M1445"/>
      <w:bookmarkStart w:id="424" w:name="_Согласительные_Процедуры"/>
      <w:bookmarkStart w:id="425" w:name="_DV_M1446"/>
      <w:bookmarkStart w:id="426" w:name="_DV_M1449"/>
      <w:bookmarkStart w:id="427" w:name="o18_2"/>
      <w:bookmarkStart w:id="428" w:name="_Toc323145453"/>
      <w:bookmarkEnd w:id="422"/>
      <w:bookmarkEnd w:id="423"/>
      <w:bookmarkEnd w:id="424"/>
      <w:bookmarkEnd w:id="425"/>
      <w:bookmarkEnd w:id="426"/>
      <w:bookmarkEnd w:id="427"/>
      <w:r w:rsidRPr="00E86D8A">
        <w:rPr>
          <w:rFonts w:ascii="Times New Roman" w:hAnsi="Times New Roman"/>
          <w:b w:val="0"/>
          <w:sz w:val="24"/>
          <w:szCs w:val="24"/>
        </w:rPr>
        <w:t>Прочие положения</w:t>
      </w:r>
      <w:bookmarkEnd w:id="428"/>
    </w:p>
    <w:p w:rsidR="00DE11D8" w:rsidRPr="00BE49A9" w:rsidRDefault="00DE11D8" w:rsidP="00DE11D8">
      <w:pPr>
        <w:pStyle w:val="Titre2b"/>
        <w:keepNext w:val="0"/>
        <w:numPr>
          <w:ilvl w:val="1"/>
          <w:numId w:val="32"/>
        </w:numPr>
        <w:spacing w:after="0"/>
        <w:ind w:left="0" w:firstLine="709"/>
        <w:rPr>
          <w:sz w:val="24"/>
          <w:szCs w:val="24"/>
          <w:lang w:val="ru-RU"/>
        </w:rPr>
      </w:pPr>
      <w:bookmarkStart w:id="429" w:name="_DV_M1652"/>
      <w:bookmarkStart w:id="430" w:name="_DV_M1653"/>
      <w:bookmarkStart w:id="431" w:name="_DV_M1661"/>
      <w:bookmarkEnd w:id="429"/>
      <w:bookmarkEnd w:id="430"/>
      <w:bookmarkEnd w:id="431"/>
      <w:r w:rsidRPr="00BE49A9">
        <w:rPr>
          <w:sz w:val="24"/>
          <w:szCs w:val="24"/>
          <w:lang w:val="ru-RU"/>
        </w:rPr>
        <w:t>Все уведомления и заявлен</w:t>
      </w:r>
      <w:r w:rsidR="00570334">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70334">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2" w:name="_DV_M1662"/>
      <w:bookmarkStart w:id="433" w:name="o19_13"/>
      <w:bookmarkEnd w:id="432"/>
      <w:bookmarkEnd w:id="433"/>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70334">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4" w:name="_DV_M1663"/>
      <w:bookmarkStart w:id="435" w:name="_DV_M1664"/>
      <w:bookmarkEnd w:id="434"/>
      <w:bookmarkEnd w:id="435"/>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6" w:name="_DV_M1665"/>
      <w:bookmarkEnd w:id="436"/>
      <w:r>
        <w:rPr>
          <w:sz w:val="24"/>
          <w:szCs w:val="24"/>
          <w:lang w:val="ru-RU"/>
        </w:rPr>
        <w:t>П</w:t>
      </w:r>
      <w:r w:rsidRPr="00BE49A9">
        <w:rPr>
          <w:sz w:val="24"/>
          <w:szCs w:val="24"/>
          <w:lang w:val="ru-RU"/>
        </w:rPr>
        <w:t>ри доставке курьерской службой, заказным письмом</w:t>
      </w:r>
      <w:bookmarkStart w:id="437" w:name="_DV_C2048"/>
      <w:r w:rsidRPr="00BE49A9">
        <w:rPr>
          <w:sz w:val="24"/>
          <w:szCs w:val="24"/>
          <w:lang w:val="ru-RU"/>
        </w:rPr>
        <w:t xml:space="preserve"> с описью вложения</w:t>
      </w:r>
      <w:bookmarkStart w:id="438" w:name="_DV_M1666"/>
      <w:bookmarkEnd w:id="437"/>
      <w:bookmarkEnd w:id="438"/>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9" w:name="_DV_M1667"/>
      <w:bookmarkEnd w:id="439"/>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0" w:name="_DV_M1668"/>
      <w:bookmarkEnd w:id="440"/>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2F02DC" w:rsidRPr="00BE49A9" w:rsidRDefault="002F02DC"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1" w:name="_DV_M1670"/>
      <w:bookmarkStart w:id="442" w:name="_DV_M1671"/>
      <w:bookmarkStart w:id="443" w:name="_DV_M1672"/>
      <w:bookmarkStart w:id="444" w:name="_DV_M1673"/>
      <w:bookmarkStart w:id="445" w:name="_DV_M1674"/>
      <w:bookmarkStart w:id="446" w:name="_DV_M1675"/>
      <w:bookmarkStart w:id="447" w:name="_DV_M1676"/>
      <w:bookmarkStart w:id="448" w:name="_DV_M1677"/>
      <w:bookmarkStart w:id="449" w:name="_DV_M1678"/>
      <w:bookmarkStart w:id="450" w:name="_DV_M1679"/>
      <w:bookmarkStart w:id="451" w:name="_DV_M1680"/>
      <w:bookmarkStart w:id="452" w:name="_DV_M1681"/>
      <w:bookmarkStart w:id="453" w:name="_DV_M1682"/>
      <w:bookmarkStart w:id="454" w:name="_DV_M1683"/>
      <w:bookmarkStart w:id="455" w:name="_DV_M1684"/>
      <w:bookmarkStart w:id="456" w:name="_DV_M1685"/>
      <w:bookmarkStart w:id="457" w:name="_DV_M1686"/>
      <w:bookmarkStart w:id="458" w:name="_Toc32314545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7450A">
        <w:rPr>
          <w:sz w:val="24"/>
          <w:szCs w:val="24"/>
        </w:rPr>
        <w:lastRenderedPageBreak/>
        <w:t>Заключительные положения</w:t>
      </w:r>
      <w:bookmarkEnd w:id="458"/>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sidR="00570334">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DD7672">
          <w:headerReference w:type="default" r:id="rId28"/>
          <w:headerReference w:type="first" r:id="rId29"/>
          <w:pgSz w:w="11906" w:h="16838"/>
          <w:pgMar w:top="1072" w:right="1247" w:bottom="1134" w:left="1531" w:header="567" w:footer="567" w:gutter="0"/>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lastRenderedPageBreak/>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E97B50" w:rsidRPr="00570182" w:rsidTr="00E97B50">
        <w:trPr>
          <w:trHeight w:val="353"/>
        </w:trPr>
        <w:tc>
          <w:tcPr>
            <w:tcW w:w="720" w:type="dxa"/>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jc w:val="center"/>
              <w:rPr>
                <w:rFonts w:ascii="Times New Roman" w:hAnsi="Times New Roman"/>
                <w:sz w:val="28"/>
                <w:szCs w:val="28"/>
              </w:rPr>
            </w:pPr>
            <w:r>
              <w:rPr>
                <w:rFonts w:ascii="Times New Roman" w:hAnsi="Times New Roman"/>
                <w:sz w:val="28"/>
                <w:szCs w:val="28"/>
              </w:rPr>
              <w:t>№</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2F02DC"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 xml:space="preserve">Перечень имущества, входящего </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в состав объекта</w:t>
            </w:r>
          </w:p>
        </w:tc>
      </w:tr>
      <w:tr w:rsidR="00E97B50" w:rsidRPr="00570182" w:rsidTr="002F02DC">
        <w:trPr>
          <w:trHeight w:val="316"/>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Pr="00570182" w:rsidRDefault="00E97B50" w:rsidP="00C83DDA">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lastRenderedPageBreak/>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E97B50" w:rsidRDefault="002F02DC" w:rsidP="00C83DDA">
            <w:pPr>
              <w:spacing w:after="0" w:line="240" w:lineRule="auto"/>
              <w:rPr>
                <w:rFonts w:ascii="Times New Roman" w:hAnsi="Times New Roman"/>
                <w:sz w:val="28"/>
                <w:szCs w:val="28"/>
              </w:rPr>
            </w:pPr>
            <w:r>
              <w:rPr>
                <w:rFonts w:ascii="Times New Roman" w:hAnsi="Times New Roman"/>
                <w:sz w:val="28"/>
                <w:szCs w:val="28"/>
              </w:rPr>
              <w:t>1-</w:t>
            </w:r>
            <w:r w:rsidR="00E97B50" w:rsidRPr="00570182">
              <w:rPr>
                <w:rFonts w:ascii="Times New Roman" w:hAnsi="Times New Roman"/>
                <w:sz w:val="28"/>
                <w:szCs w:val="28"/>
              </w:rPr>
              <w:t>этажн</w:t>
            </w:r>
            <w:r w:rsidR="00E97B50">
              <w:rPr>
                <w:rFonts w:ascii="Times New Roman" w:hAnsi="Times New Roman"/>
                <w:sz w:val="28"/>
                <w:szCs w:val="28"/>
              </w:rPr>
              <w:t>ый</w:t>
            </w:r>
            <w:r w:rsidR="00E97B50" w:rsidRPr="00570182">
              <w:rPr>
                <w:rFonts w:ascii="Times New Roman" w:hAnsi="Times New Roman"/>
                <w:sz w:val="28"/>
                <w:szCs w:val="28"/>
              </w:rPr>
              <w:t>,</w:t>
            </w:r>
            <w:r w:rsidR="00E97B50">
              <w:rPr>
                <w:rFonts w:ascii="Times New Roman" w:hAnsi="Times New Roman"/>
                <w:sz w:val="28"/>
                <w:szCs w:val="28"/>
              </w:rPr>
              <w:t xml:space="preserve"> общая площадь</w:t>
            </w:r>
            <w:r w:rsidR="007A71B8">
              <w:rPr>
                <w:rFonts w:ascii="Times New Roman" w:hAnsi="Times New Roman"/>
                <w:sz w:val="28"/>
                <w:szCs w:val="28"/>
              </w:rPr>
              <w:t xml:space="preserve"> –</w:t>
            </w:r>
            <w:r w:rsidR="00E97B50">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 xml:space="preserve">свидетельство </w:t>
            </w:r>
          </w:p>
          <w:p w:rsidR="00E97B50" w:rsidRPr="00570182"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br/>
              <w:t xml:space="preserve">от 10.06.2015 </w:t>
            </w:r>
          </w:p>
          <w:p w:rsidR="00E97B50"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line="240" w:lineRule="auto"/>
              <w:rPr>
                <w:rFonts w:ascii="Times New Roman" w:hAnsi="Times New Roman"/>
                <w:b/>
                <w:bCs/>
                <w:i/>
                <w:iCs/>
                <w:color w:val="000000"/>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E97B50" w:rsidRPr="00570182" w:rsidTr="00E97B50">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«RTQ-200»</w:t>
            </w:r>
          </w:p>
        </w:tc>
      </w:tr>
      <w:tr w:rsidR="00E97B50" w:rsidRPr="00570182" w:rsidTr="002F02DC">
        <w:trPr>
          <w:trHeight w:val="2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E97B50" w:rsidRPr="00570182" w:rsidTr="00E97B50">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назначение</w:t>
            </w:r>
            <w:r w:rsidR="002F02DC">
              <w:rPr>
                <w:rFonts w:ascii="Times New Roman" w:hAnsi="Times New Roman"/>
                <w:sz w:val="28"/>
                <w:szCs w:val="28"/>
              </w:rPr>
              <w:t>:</w:t>
            </w:r>
            <w:r w:rsidRPr="00570182">
              <w:rPr>
                <w:rFonts w:ascii="Times New Roman" w:hAnsi="Times New Roman"/>
                <w:sz w:val="28"/>
                <w:szCs w:val="28"/>
              </w:rPr>
              <w:t xml:space="preserve"> нежилое,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1</w:t>
            </w:r>
            <w:r w:rsidR="002F02DC">
              <w:rPr>
                <w:rFonts w:ascii="Times New Roman" w:hAnsi="Times New Roman"/>
                <w:sz w:val="28"/>
                <w:szCs w:val="28"/>
              </w:rPr>
              <w:t>-</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общая площадь</w:t>
            </w:r>
            <w:r w:rsidR="002F02DC">
              <w:rPr>
                <w:rFonts w:ascii="Times New Roman" w:hAnsi="Times New Roman"/>
                <w:sz w:val="28"/>
                <w:szCs w:val="28"/>
              </w:rPr>
              <w:t xml:space="preserve"> –</w:t>
            </w:r>
            <w:r>
              <w:rPr>
                <w:rFonts w:ascii="Times New Roman" w:hAnsi="Times New Roman"/>
                <w:sz w:val="28"/>
                <w:szCs w:val="28"/>
              </w:rPr>
              <w:t xml:space="preserve"> </w:t>
            </w:r>
          </w:p>
          <w:p w:rsidR="002F02DC"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Ханты-Мансийский район,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 xml:space="preserve">п. Выкатной, свидетельство </w:t>
            </w:r>
          </w:p>
          <w:p w:rsidR="002F02DC"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xml:space="preserve"> </w:t>
            </w:r>
          </w:p>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от 07.04.2014</w:t>
            </w:r>
          </w:p>
          <w:p w:rsidR="00E97B50" w:rsidRPr="00570182"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24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C05C73">
        <w:trPr>
          <w:trHeight w:val="3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C05C73">
        <w:trPr>
          <w:trHeight w:val="1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E97B50" w:rsidRPr="00570182" w:rsidTr="00E97B50">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E97B50" w:rsidRPr="00570182" w:rsidRDefault="00E97B50" w:rsidP="002B58CA">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B58C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B58CA">
              <w:rPr>
                <w:rFonts w:ascii="Times New Roman" w:hAnsi="Times New Roman"/>
                <w:sz w:val="28"/>
                <w:szCs w:val="28"/>
              </w:rPr>
              <w:t>К</w:t>
            </w:r>
            <w:r w:rsidRPr="00570182">
              <w:rPr>
                <w:rFonts w:ascii="Times New Roman" w:hAnsi="Times New Roman"/>
                <w:sz w:val="28"/>
                <w:szCs w:val="28"/>
              </w:rPr>
              <w:t xml:space="preserve">онцессионером деятельности, </w:t>
            </w:r>
            <w:r w:rsidRPr="00570182">
              <w:rPr>
                <w:rFonts w:ascii="Times New Roman" w:hAnsi="Times New Roman"/>
                <w:sz w:val="28"/>
                <w:szCs w:val="28"/>
              </w:rPr>
              <w:lastRenderedPageBreak/>
              <w:t xml:space="preserve">предусмотренной </w:t>
            </w:r>
            <w:r w:rsidR="002B58C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E97B50" w:rsidRPr="00570182" w:rsidTr="00E97B50">
        <w:trPr>
          <w:trHeight w:val="1016"/>
        </w:trPr>
        <w:tc>
          <w:tcPr>
            <w:tcW w:w="72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rPr>
                <w:rFonts w:ascii="Times New Roman" w:hAnsi="Times New Roman"/>
                <w:sz w:val="28"/>
                <w:szCs w:val="28"/>
              </w:rPr>
            </w:pPr>
            <w:r w:rsidRPr="00570182">
              <w:rPr>
                <w:rFonts w:ascii="Times New Roman" w:hAnsi="Times New Roman"/>
                <w:sz w:val="28"/>
                <w:szCs w:val="28"/>
              </w:rPr>
              <w:lastRenderedPageBreak/>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lastRenderedPageBreak/>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7"/>
        <w:gridCol w:w="963"/>
        <w:gridCol w:w="717"/>
        <w:gridCol w:w="776"/>
        <w:gridCol w:w="1270"/>
      </w:tblGrid>
      <w:tr w:rsidR="00FE45D8" w:rsidRPr="00FE45D8" w:rsidTr="00DD7D19">
        <w:trPr>
          <w:trHeight w:val="301"/>
          <w:jc w:val="center"/>
        </w:trPr>
        <w:tc>
          <w:tcPr>
            <w:tcW w:w="2896" w:type="pct"/>
            <w:vMerge w:val="restar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Объект</w:t>
            </w:r>
          </w:p>
        </w:tc>
        <w:tc>
          <w:tcPr>
            <w:tcW w:w="2104" w:type="pct"/>
            <w:gridSpan w:val="4"/>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Новая схема</w:t>
            </w:r>
          </w:p>
        </w:tc>
      </w:tr>
      <w:tr w:rsidR="00FE45D8" w:rsidRPr="00FE45D8" w:rsidTr="00FE45D8">
        <w:trPr>
          <w:trHeight w:val="601"/>
          <w:jc w:val="center"/>
        </w:trPr>
        <w:tc>
          <w:tcPr>
            <w:tcW w:w="2896" w:type="pct"/>
            <w:vMerge/>
            <w:vAlign w:val="center"/>
            <w:hideMark/>
          </w:tcPr>
          <w:p w:rsidR="00FE45D8" w:rsidRPr="00FE45D8" w:rsidRDefault="00FE45D8" w:rsidP="00FE45D8">
            <w:pPr>
              <w:pStyle w:val="aff2"/>
              <w:rPr>
                <w:color w:val="auto"/>
                <w:sz w:val="24"/>
                <w:lang w:eastAsia="ru-RU"/>
              </w:rPr>
            </w:pPr>
          </w:p>
        </w:tc>
        <w:tc>
          <w:tcPr>
            <w:tcW w:w="544"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в</w:t>
            </w:r>
            <w:r w:rsidR="00FE45D8" w:rsidRPr="00FE45D8">
              <w:rPr>
                <w:color w:val="auto"/>
                <w:sz w:val="24"/>
                <w:lang w:eastAsia="ru-RU"/>
              </w:rPr>
              <w:t>ид топлива</w:t>
            </w:r>
          </w:p>
        </w:tc>
        <w:tc>
          <w:tcPr>
            <w:tcW w:w="405"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к</w:t>
            </w:r>
            <w:r w:rsidR="00FE45D8" w:rsidRPr="00FE45D8">
              <w:rPr>
                <w:color w:val="auto"/>
                <w:sz w:val="24"/>
                <w:lang w:eastAsia="ru-RU"/>
              </w:rPr>
              <w:t>ол-во котлов, шт.</w:t>
            </w:r>
          </w:p>
        </w:tc>
        <w:tc>
          <w:tcPr>
            <w:tcW w:w="438"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м</w:t>
            </w:r>
            <w:r w:rsidR="00FE45D8" w:rsidRPr="00FE45D8">
              <w:rPr>
                <w:color w:val="auto"/>
                <w:sz w:val="24"/>
                <w:lang w:eastAsia="ru-RU"/>
              </w:rPr>
              <w:t>ощность каждого котла, МВт</w:t>
            </w:r>
          </w:p>
        </w:tc>
        <w:tc>
          <w:tcPr>
            <w:tcW w:w="717" w:type="pct"/>
            <w:vMerge w:val="restart"/>
            <w:shd w:val="clear" w:color="auto" w:fill="auto"/>
            <w:textDirection w:val="btLr"/>
            <w:vAlign w:val="center"/>
            <w:hideMark/>
          </w:tcPr>
          <w:p w:rsidR="00FE45D8" w:rsidRPr="00FE45D8" w:rsidRDefault="007A71B8" w:rsidP="00FE45D8">
            <w:pPr>
              <w:pStyle w:val="aff2"/>
              <w:ind w:left="113" w:right="113"/>
              <w:rPr>
                <w:color w:val="auto"/>
                <w:sz w:val="24"/>
                <w:lang w:eastAsia="ru-RU"/>
              </w:rPr>
            </w:pPr>
            <w:r>
              <w:rPr>
                <w:color w:val="auto"/>
                <w:sz w:val="24"/>
                <w:lang w:eastAsia="ru-RU"/>
              </w:rPr>
              <w:t>у</w:t>
            </w:r>
            <w:r w:rsidR="00FE45D8" w:rsidRPr="00FE45D8">
              <w:rPr>
                <w:color w:val="auto"/>
                <w:sz w:val="24"/>
                <w:lang w:eastAsia="ru-RU"/>
              </w:rPr>
              <w:t>становленная мощность, МВт</w:t>
            </w:r>
          </w:p>
        </w:tc>
      </w:tr>
      <w:tr w:rsidR="00FE45D8" w:rsidRPr="00FE45D8" w:rsidTr="00FE45D8">
        <w:trPr>
          <w:trHeight w:val="1813"/>
          <w:jc w:val="center"/>
        </w:trPr>
        <w:tc>
          <w:tcPr>
            <w:tcW w:w="2896" w:type="pct"/>
            <w:vMerge/>
            <w:hideMark/>
          </w:tcPr>
          <w:p w:rsidR="00FE45D8" w:rsidRPr="00FE45D8" w:rsidRDefault="00FE45D8" w:rsidP="00A52D18">
            <w:pPr>
              <w:pStyle w:val="aff2"/>
              <w:jc w:val="both"/>
              <w:rPr>
                <w:color w:val="auto"/>
                <w:sz w:val="24"/>
                <w:lang w:eastAsia="ru-RU"/>
              </w:rPr>
            </w:pPr>
          </w:p>
        </w:tc>
        <w:tc>
          <w:tcPr>
            <w:tcW w:w="544" w:type="pct"/>
            <w:vMerge/>
            <w:hideMark/>
          </w:tcPr>
          <w:p w:rsidR="00FE45D8" w:rsidRPr="00FE45D8" w:rsidRDefault="00FE45D8" w:rsidP="00A52D18">
            <w:pPr>
              <w:pStyle w:val="aff2"/>
              <w:jc w:val="both"/>
              <w:rPr>
                <w:color w:val="auto"/>
                <w:sz w:val="24"/>
                <w:lang w:eastAsia="ru-RU"/>
              </w:rPr>
            </w:pPr>
          </w:p>
        </w:tc>
        <w:tc>
          <w:tcPr>
            <w:tcW w:w="405" w:type="pct"/>
            <w:vMerge/>
            <w:hideMark/>
          </w:tcPr>
          <w:p w:rsidR="00FE45D8" w:rsidRPr="00FE45D8" w:rsidRDefault="00FE45D8" w:rsidP="00A52D18">
            <w:pPr>
              <w:pStyle w:val="aff2"/>
              <w:jc w:val="both"/>
              <w:rPr>
                <w:color w:val="auto"/>
                <w:sz w:val="24"/>
                <w:lang w:eastAsia="ru-RU"/>
              </w:rPr>
            </w:pPr>
          </w:p>
        </w:tc>
        <w:tc>
          <w:tcPr>
            <w:tcW w:w="438" w:type="pct"/>
            <w:vMerge/>
            <w:hideMark/>
          </w:tcPr>
          <w:p w:rsidR="00FE45D8" w:rsidRPr="00FE45D8" w:rsidRDefault="00FE45D8" w:rsidP="00A52D18">
            <w:pPr>
              <w:pStyle w:val="aff2"/>
              <w:jc w:val="both"/>
              <w:rPr>
                <w:color w:val="auto"/>
                <w:sz w:val="24"/>
                <w:lang w:eastAsia="ru-RU"/>
              </w:rPr>
            </w:pPr>
          </w:p>
        </w:tc>
        <w:tc>
          <w:tcPr>
            <w:tcW w:w="717" w:type="pct"/>
            <w:vMerge/>
            <w:hideMark/>
          </w:tcPr>
          <w:p w:rsidR="00FE45D8" w:rsidRPr="00FE45D8" w:rsidRDefault="00FE45D8" w:rsidP="00A52D18">
            <w:pPr>
              <w:pStyle w:val="aff2"/>
              <w:jc w:val="both"/>
              <w:rPr>
                <w:color w:val="auto"/>
                <w:sz w:val="24"/>
                <w:lang w:eastAsia="ru-RU"/>
              </w:rPr>
            </w:pPr>
          </w:p>
        </w:tc>
      </w:tr>
      <w:tr w:rsidR="00FE45D8" w:rsidRPr="002B58CA" w:rsidTr="00FE45D8">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 xml:space="preserve">п. Выкатной </w:t>
            </w:r>
          </w:p>
        </w:tc>
        <w:tc>
          <w:tcPr>
            <w:tcW w:w="544" w:type="pct"/>
            <w:shd w:val="clear" w:color="auto" w:fill="auto"/>
            <w:noWrap/>
          </w:tcPr>
          <w:p w:rsidR="00FE45D8" w:rsidRPr="002B58CA" w:rsidRDefault="00FE45D8" w:rsidP="00A52D18">
            <w:pPr>
              <w:pStyle w:val="aff2"/>
              <w:jc w:val="both"/>
              <w:rPr>
                <w:color w:val="auto"/>
                <w:sz w:val="24"/>
                <w:lang w:eastAsia="ru-RU"/>
              </w:rPr>
            </w:pPr>
          </w:p>
        </w:tc>
        <w:tc>
          <w:tcPr>
            <w:tcW w:w="405" w:type="pct"/>
            <w:shd w:val="clear" w:color="auto" w:fill="auto"/>
            <w:noWrap/>
          </w:tcPr>
          <w:p w:rsidR="00FE45D8" w:rsidRPr="002B58CA" w:rsidRDefault="00FE45D8" w:rsidP="00A52D18">
            <w:pPr>
              <w:pStyle w:val="aff2"/>
              <w:jc w:val="both"/>
              <w:rPr>
                <w:color w:val="auto"/>
                <w:sz w:val="24"/>
                <w:lang w:eastAsia="ru-RU"/>
              </w:rPr>
            </w:pPr>
          </w:p>
        </w:tc>
        <w:tc>
          <w:tcPr>
            <w:tcW w:w="438" w:type="pct"/>
            <w:shd w:val="clear" w:color="auto" w:fill="auto"/>
            <w:noWrap/>
          </w:tcPr>
          <w:p w:rsidR="00FE45D8" w:rsidRPr="002B58CA" w:rsidRDefault="00FE45D8" w:rsidP="00A52D18">
            <w:pPr>
              <w:pStyle w:val="aff2"/>
              <w:jc w:val="both"/>
              <w:rPr>
                <w:color w:val="auto"/>
                <w:sz w:val="24"/>
                <w:lang w:eastAsia="ru-RU"/>
              </w:rPr>
            </w:pPr>
          </w:p>
        </w:tc>
        <w:tc>
          <w:tcPr>
            <w:tcW w:w="717" w:type="pct"/>
            <w:shd w:val="clear" w:color="auto" w:fill="auto"/>
            <w:noWrap/>
          </w:tcPr>
          <w:p w:rsidR="00FE45D8" w:rsidRPr="002B58CA" w:rsidRDefault="00FE45D8" w:rsidP="007A71B8">
            <w:pPr>
              <w:pStyle w:val="aff2"/>
              <w:rPr>
                <w:color w:val="auto"/>
                <w:sz w:val="24"/>
                <w:lang w:eastAsia="ru-RU"/>
              </w:rPr>
            </w:pPr>
            <w:r w:rsidRPr="002B58CA">
              <w:rPr>
                <w:color w:val="auto"/>
                <w:sz w:val="24"/>
                <w:lang w:eastAsia="ru-RU"/>
              </w:rPr>
              <w:t>0,4</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«РММ» ВИАЛ-</w:t>
            </w:r>
            <w:r w:rsidR="007A71B8">
              <w:rPr>
                <w:rFonts w:ascii="Times New Roman" w:hAnsi="Times New Roman"/>
                <w:sz w:val="24"/>
                <w:szCs w:val="28"/>
              </w:rPr>
              <w:t>400 Г2», назначение: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w:t>
            </w:r>
            <w:r w:rsidRPr="00FE45D8">
              <w:rPr>
                <w:rFonts w:ascii="Times New Roman" w:hAnsi="Times New Roman"/>
                <w:sz w:val="24"/>
                <w:szCs w:val="28"/>
              </w:rPr>
              <w:t xml:space="preserve"> 27,7 кв.</w:t>
            </w:r>
            <w:r w:rsidR="00DD7D19">
              <w:rPr>
                <w:rFonts w:ascii="Times New Roman" w:hAnsi="Times New Roman"/>
                <w:sz w:val="24"/>
                <w:szCs w:val="28"/>
              </w:rPr>
              <w:t xml:space="preserve"> м</w:t>
            </w:r>
            <w:r w:rsidRPr="00FE45D8">
              <w:rPr>
                <w:rFonts w:ascii="Times New Roman" w:hAnsi="Times New Roman"/>
                <w:sz w:val="24"/>
                <w:szCs w:val="28"/>
              </w:rPr>
              <w:t xml:space="preserve">, адрес (местонахождение) объекта: Ханты-Мансийский автономный округ – Югра, Ханты-Мансийский район, п. Выкатной, </w:t>
            </w:r>
          </w:p>
          <w:p w:rsidR="00FE45D8" w:rsidRPr="00DD7D19" w:rsidRDefault="00FE45D8" w:rsidP="00A52D18">
            <w:pPr>
              <w:spacing w:after="0" w:line="240" w:lineRule="auto"/>
              <w:rPr>
                <w:rFonts w:ascii="Times New Roman" w:hAnsi="Times New Roman"/>
                <w:szCs w:val="24"/>
              </w:rPr>
            </w:pPr>
            <w:r w:rsidRPr="00FE45D8">
              <w:rPr>
                <w:rFonts w:ascii="Times New Roman" w:hAnsi="Times New Roman"/>
                <w:sz w:val="24"/>
                <w:szCs w:val="28"/>
              </w:rPr>
              <w:t>ул. Таежная, д. 1В</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0,2</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0,4</w:t>
            </w:r>
          </w:p>
        </w:tc>
      </w:tr>
      <w:tr w:rsidR="00FE45D8" w:rsidRPr="002B58CA" w:rsidTr="00DD7D19">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п. Выкатной</w:t>
            </w:r>
          </w:p>
        </w:tc>
        <w:tc>
          <w:tcPr>
            <w:tcW w:w="544" w:type="pct"/>
            <w:shd w:val="clear" w:color="auto" w:fill="auto"/>
            <w:noWrap/>
            <w:hideMark/>
          </w:tcPr>
          <w:p w:rsidR="00FE45D8" w:rsidRPr="002B58CA" w:rsidRDefault="00FE45D8" w:rsidP="00DD7D19">
            <w:pPr>
              <w:pStyle w:val="aff2"/>
              <w:rPr>
                <w:color w:val="auto"/>
                <w:sz w:val="24"/>
                <w:lang w:eastAsia="ru-RU"/>
              </w:rPr>
            </w:pPr>
          </w:p>
        </w:tc>
        <w:tc>
          <w:tcPr>
            <w:tcW w:w="405" w:type="pct"/>
            <w:shd w:val="clear" w:color="auto" w:fill="auto"/>
            <w:noWrap/>
            <w:hideMark/>
          </w:tcPr>
          <w:p w:rsidR="00FE45D8" w:rsidRPr="002B58CA" w:rsidRDefault="00FE45D8" w:rsidP="00DD7D19">
            <w:pPr>
              <w:pStyle w:val="aff2"/>
              <w:rPr>
                <w:color w:val="auto"/>
                <w:sz w:val="24"/>
                <w:lang w:eastAsia="ru-RU"/>
              </w:rPr>
            </w:pPr>
          </w:p>
        </w:tc>
        <w:tc>
          <w:tcPr>
            <w:tcW w:w="438" w:type="pct"/>
            <w:shd w:val="clear" w:color="auto" w:fill="auto"/>
            <w:noWrap/>
            <w:hideMark/>
          </w:tcPr>
          <w:p w:rsidR="00FE45D8" w:rsidRPr="002B58CA" w:rsidRDefault="00FE45D8" w:rsidP="00DD7D19">
            <w:pPr>
              <w:pStyle w:val="aff2"/>
              <w:rPr>
                <w:color w:val="auto"/>
                <w:sz w:val="24"/>
                <w:lang w:eastAsia="ru-RU"/>
              </w:rPr>
            </w:pPr>
          </w:p>
        </w:tc>
        <w:tc>
          <w:tcPr>
            <w:tcW w:w="717" w:type="pct"/>
            <w:shd w:val="clear" w:color="auto" w:fill="auto"/>
            <w:noWrap/>
            <w:hideMark/>
          </w:tcPr>
          <w:p w:rsidR="00FE45D8" w:rsidRPr="002B58CA" w:rsidRDefault="00FE45D8" w:rsidP="00DD7D19">
            <w:pPr>
              <w:pStyle w:val="aff2"/>
              <w:rPr>
                <w:color w:val="auto"/>
                <w:sz w:val="24"/>
                <w:lang w:eastAsia="ru-RU"/>
              </w:rPr>
            </w:pPr>
            <w:r w:rsidRPr="002B58CA">
              <w:rPr>
                <w:color w:val="auto"/>
                <w:sz w:val="24"/>
                <w:lang w:eastAsia="ru-RU"/>
              </w:rPr>
              <w:t>0,6</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«Школьная» «ВИАЛ-600 Г2», назначение</w:t>
            </w:r>
            <w:r w:rsidR="007A71B8">
              <w:rPr>
                <w:rFonts w:ascii="Times New Roman" w:hAnsi="Times New Roman"/>
                <w:sz w:val="24"/>
                <w:szCs w:val="28"/>
              </w:rPr>
              <w:t>: нежилое, 1-</w:t>
            </w:r>
            <w:r w:rsidRPr="00FE45D8">
              <w:rPr>
                <w:rFonts w:ascii="Times New Roman" w:hAnsi="Times New Roman"/>
                <w:sz w:val="24"/>
                <w:szCs w:val="28"/>
              </w:rPr>
              <w:t>этажный, общая площадь</w:t>
            </w:r>
            <w:r w:rsidR="007A71B8">
              <w:rPr>
                <w:rFonts w:ascii="Times New Roman" w:hAnsi="Times New Roman"/>
                <w:sz w:val="24"/>
                <w:szCs w:val="28"/>
              </w:rPr>
              <w:t xml:space="preserve"> – </w:t>
            </w:r>
            <w:r w:rsidRPr="00FE45D8">
              <w:rPr>
                <w:rFonts w:ascii="Times New Roman" w:hAnsi="Times New Roman"/>
                <w:sz w:val="24"/>
                <w:szCs w:val="28"/>
              </w:rPr>
              <w:t xml:space="preserve"> </w:t>
            </w:r>
          </w:p>
          <w:p w:rsidR="00FE45D8" w:rsidRPr="00FD7B2F" w:rsidRDefault="00FE45D8" w:rsidP="00FD7B2F">
            <w:pPr>
              <w:spacing w:after="0" w:line="240" w:lineRule="auto"/>
              <w:rPr>
                <w:rFonts w:ascii="Times New Roman" w:hAnsi="Times New Roman"/>
                <w:sz w:val="24"/>
                <w:szCs w:val="28"/>
              </w:rPr>
            </w:pPr>
            <w:r w:rsidRPr="00FE45D8">
              <w:rPr>
                <w:rFonts w:ascii="Times New Roman" w:hAnsi="Times New Roman"/>
                <w:sz w:val="24"/>
                <w:szCs w:val="28"/>
              </w:rPr>
              <w:t>33,5 кв.</w:t>
            </w:r>
            <w:r w:rsidR="00DD7D19">
              <w:rPr>
                <w:rFonts w:ascii="Times New Roman" w:hAnsi="Times New Roman"/>
                <w:sz w:val="24"/>
                <w:szCs w:val="28"/>
              </w:rPr>
              <w:t xml:space="preserve"> м</w:t>
            </w:r>
            <w:r w:rsidRPr="00FE45D8">
              <w:rPr>
                <w:rFonts w:ascii="Times New Roman" w:hAnsi="Times New Roman"/>
                <w:sz w:val="24"/>
                <w:szCs w:val="28"/>
              </w:rPr>
              <w:t>, адрес (местонахождение) объекта: Ханты-Мансийский автономный округ – Югра, Ханты-Мансийский район, п. Выкатной, свидетельство о государственной регистрации права</w:t>
            </w:r>
            <w:r w:rsidR="00DD7D19">
              <w:rPr>
                <w:rFonts w:ascii="Times New Roman" w:hAnsi="Times New Roman"/>
                <w:sz w:val="24"/>
                <w:szCs w:val="28"/>
              </w:rPr>
              <w:t>,</w:t>
            </w:r>
            <w:r w:rsidRPr="00FE45D8">
              <w:rPr>
                <w:rFonts w:ascii="Times New Roman" w:hAnsi="Times New Roman"/>
                <w:sz w:val="24"/>
                <w:szCs w:val="28"/>
              </w:rPr>
              <w:t xml:space="preserve"> серия 86-АБ 808677</w:t>
            </w:r>
            <w:r w:rsidR="00DD7D19">
              <w:rPr>
                <w:rFonts w:ascii="Times New Roman" w:hAnsi="Times New Roman"/>
                <w:sz w:val="24"/>
                <w:szCs w:val="28"/>
              </w:rPr>
              <w:t xml:space="preserve"> от 07.04.2014</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0,3</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0,6</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lastRenderedPageBreak/>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D7D19" w:rsidRDefault="00DD7D19" w:rsidP="00DE11D8">
      <w:pPr>
        <w:spacing w:after="0" w:line="240" w:lineRule="auto"/>
        <w:ind w:firstLine="709"/>
        <w:jc w:val="center"/>
        <w:rPr>
          <w:rFonts w:ascii="Times New Roman" w:hAnsi="Times New Roman"/>
          <w:sz w:val="24"/>
          <w:szCs w:val="24"/>
        </w:rPr>
      </w:pPr>
    </w:p>
    <w:tbl>
      <w:tblPr>
        <w:tblW w:w="5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5"/>
        <w:gridCol w:w="993"/>
        <w:gridCol w:w="850"/>
        <w:gridCol w:w="566"/>
        <w:gridCol w:w="709"/>
        <w:gridCol w:w="995"/>
        <w:gridCol w:w="885"/>
      </w:tblGrid>
      <w:tr w:rsidR="00DD7D19" w:rsidRPr="00D70C6A" w:rsidTr="00C83DDA">
        <w:trPr>
          <w:trHeight w:val="300"/>
          <w:jc w:val="center"/>
        </w:trPr>
        <w:tc>
          <w:tcPr>
            <w:tcW w:w="2141" w:type="pct"/>
            <w:vMerge w:val="restar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Объект</w:t>
            </w:r>
          </w:p>
        </w:tc>
        <w:tc>
          <w:tcPr>
            <w:tcW w:w="1226" w:type="pct"/>
            <w:gridSpan w:val="3"/>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Старая схема</w:t>
            </w:r>
          </w:p>
        </w:tc>
        <w:tc>
          <w:tcPr>
            <w:tcW w:w="1633" w:type="pct"/>
            <w:gridSpan w:val="4"/>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Новая схема</w:t>
            </w:r>
          </w:p>
        </w:tc>
      </w:tr>
      <w:tr w:rsidR="00DD7D19" w:rsidRPr="00D70C6A" w:rsidTr="00C83DDA">
        <w:trPr>
          <w:trHeight w:val="600"/>
          <w:jc w:val="center"/>
        </w:trPr>
        <w:tc>
          <w:tcPr>
            <w:tcW w:w="2141" w:type="pct"/>
            <w:vMerge/>
            <w:hideMark/>
          </w:tcPr>
          <w:p w:rsidR="00DD7D19" w:rsidRPr="00016ED1" w:rsidRDefault="00DD7D19" w:rsidP="00C83DDA">
            <w:pPr>
              <w:pStyle w:val="aff2"/>
              <w:rPr>
                <w:color w:val="auto"/>
                <w:sz w:val="24"/>
                <w:lang w:eastAsia="ru-RU"/>
              </w:rPr>
            </w:pPr>
          </w:p>
        </w:tc>
        <w:tc>
          <w:tcPr>
            <w:tcW w:w="272"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954" w:type="pct"/>
            <w:gridSpan w:val="2"/>
            <w:shd w:val="clear" w:color="auto" w:fill="auto"/>
            <w:hideMark/>
          </w:tcPr>
          <w:p w:rsidR="00DD7D19" w:rsidRPr="00016ED1" w:rsidRDefault="007A71B8" w:rsidP="00C83DDA">
            <w:pPr>
              <w:pStyle w:val="aff2"/>
              <w:rPr>
                <w:color w:val="auto"/>
                <w:sz w:val="24"/>
                <w:lang w:eastAsia="ru-RU"/>
              </w:rPr>
            </w:pPr>
            <w:r>
              <w:rPr>
                <w:color w:val="auto"/>
                <w:sz w:val="24"/>
                <w:lang w:eastAsia="ru-RU"/>
              </w:rPr>
              <w:t>т</w:t>
            </w:r>
            <w:r w:rsidR="00DD7D19" w:rsidRPr="00016ED1">
              <w:rPr>
                <w:color w:val="auto"/>
                <w:sz w:val="24"/>
                <w:lang w:eastAsia="ru-RU"/>
              </w:rPr>
              <w:t>епловая мощность</w:t>
            </w:r>
          </w:p>
        </w:tc>
        <w:tc>
          <w:tcPr>
            <w:tcW w:w="293"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в</w:t>
            </w:r>
            <w:r w:rsidR="00DD7D19" w:rsidRPr="00016ED1">
              <w:rPr>
                <w:color w:val="auto"/>
                <w:sz w:val="24"/>
                <w:lang w:eastAsia="ru-RU"/>
              </w:rPr>
              <w:t>ид топлива</w:t>
            </w:r>
          </w:p>
        </w:tc>
        <w:tc>
          <w:tcPr>
            <w:tcW w:w="367"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к</w:t>
            </w:r>
            <w:r w:rsidR="00DD7D19" w:rsidRPr="00016ED1">
              <w:rPr>
                <w:color w:val="auto"/>
                <w:sz w:val="24"/>
                <w:lang w:eastAsia="ru-RU"/>
              </w:rPr>
              <w:t>ол-во котлов, шт.</w:t>
            </w:r>
          </w:p>
        </w:tc>
        <w:tc>
          <w:tcPr>
            <w:tcW w:w="515"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м</w:t>
            </w:r>
            <w:r w:rsidR="00DD7D19" w:rsidRPr="00016ED1">
              <w:rPr>
                <w:color w:val="auto"/>
                <w:sz w:val="24"/>
                <w:lang w:eastAsia="ru-RU"/>
              </w:rPr>
              <w:t>ощность каждого котла, МВт</w:t>
            </w:r>
          </w:p>
        </w:tc>
        <w:tc>
          <w:tcPr>
            <w:tcW w:w="458" w:type="pct"/>
            <w:vMerge w:val="restart"/>
            <w:shd w:val="clear" w:color="auto" w:fill="auto"/>
            <w:textDirection w:val="btLr"/>
            <w:hideMark/>
          </w:tcPr>
          <w:p w:rsidR="00DD7D19" w:rsidRPr="00016ED1" w:rsidRDefault="007A71B8" w:rsidP="00C83DDA">
            <w:pPr>
              <w:pStyle w:val="aff2"/>
              <w:ind w:left="113" w:right="113"/>
              <w:rPr>
                <w:color w:val="auto"/>
                <w:sz w:val="24"/>
                <w:lang w:eastAsia="ru-RU"/>
              </w:rPr>
            </w:pPr>
            <w:r>
              <w:rPr>
                <w:color w:val="auto"/>
                <w:sz w:val="24"/>
                <w:lang w:eastAsia="ru-RU"/>
              </w:rPr>
              <w:t>у</w:t>
            </w:r>
            <w:r w:rsidR="00DD7D19" w:rsidRPr="00016ED1">
              <w:rPr>
                <w:color w:val="auto"/>
                <w:sz w:val="24"/>
                <w:lang w:eastAsia="ru-RU"/>
              </w:rPr>
              <w:t>становленная мощность, МВт</w:t>
            </w:r>
          </w:p>
        </w:tc>
      </w:tr>
      <w:tr w:rsidR="00DD7D19" w:rsidRPr="00D70C6A" w:rsidTr="00C83DDA">
        <w:trPr>
          <w:trHeight w:val="1443"/>
          <w:jc w:val="center"/>
        </w:trPr>
        <w:tc>
          <w:tcPr>
            <w:tcW w:w="2141" w:type="pct"/>
            <w:vMerge/>
            <w:hideMark/>
          </w:tcPr>
          <w:p w:rsidR="00DD7D19" w:rsidRPr="00016ED1" w:rsidRDefault="00DD7D19" w:rsidP="00C83DDA">
            <w:pPr>
              <w:pStyle w:val="aff2"/>
              <w:rPr>
                <w:color w:val="auto"/>
                <w:sz w:val="24"/>
                <w:lang w:eastAsia="ru-RU"/>
              </w:rPr>
            </w:pPr>
          </w:p>
        </w:tc>
        <w:tc>
          <w:tcPr>
            <w:tcW w:w="272" w:type="pct"/>
            <w:vMerge/>
            <w:hideMark/>
          </w:tcPr>
          <w:p w:rsidR="00DD7D19" w:rsidRPr="00016ED1" w:rsidRDefault="00DD7D19" w:rsidP="00C83DDA">
            <w:pPr>
              <w:pStyle w:val="aff2"/>
              <w:rPr>
                <w:color w:val="auto"/>
                <w:sz w:val="24"/>
                <w:lang w:eastAsia="ru-RU"/>
              </w:rPr>
            </w:pPr>
          </w:p>
        </w:tc>
        <w:tc>
          <w:tcPr>
            <w:tcW w:w="514"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Гкал/ч</w:t>
            </w:r>
          </w:p>
        </w:tc>
        <w:tc>
          <w:tcPr>
            <w:tcW w:w="440"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МВт</w:t>
            </w:r>
          </w:p>
        </w:tc>
        <w:tc>
          <w:tcPr>
            <w:tcW w:w="293" w:type="pct"/>
            <w:vMerge/>
            <w:hideMark/>
          </w:tcPr>
          <w:p w:rsidR="00DD7D19" w:rsidRPr="00016ED1" w:rsidRDefault="00DD7D19" w:rsidP="00C83DDA">
            <w:pPr>
              <w:pStyle w:val="aff2"/>
              <w:rPr>
                <w:color w:val="auto"/>
                <w:sz w:val="24"/>
                <w:lang w:eastAsia="ru-RU"/>
              </w:rPr>
            </w:pPr>
          </w:p>
        </w:tc>
        <w:tc>
          <w:tcPr>
            <w:tcW w:w="367" w:type="pct"/>
            <w:vMerge/>
            <w:hideMark/>
          </w:tcPr>
          <w:p w:rsidR="00DD7D19" w:rsidRPr="00016ED1" w:rsidRDefault="00DD7D19" w:rsidP="00C83DDA">
            <w:pPr>
              <w:pStyle w:val="aff2"/>
              <w:rPr>
                <w:color w:val="auto"/>
                <w:sz w:val="24"/>
                <w:lang w:eastAsia="ru-RU"/>
              </w:rPr>
            </w:pPr>
          </w:p>
        </w:tc>
        <w:tc>
          <w:tcPr>
            <w:tcW w:w="515" w:type="pct"/>
            <w:vMerge/>
            <w:hideMark/>
          </w:tcPr>
          <w:p w:rsidR="00DD7D19" w:rsidRPr="00016ED1" w:rsidRDefault="00DD7D19" w:rsidP="00C83DDA">
            <w:pPr>
              <w:pStyle w:val="aff2"/>
              <w:rPr>
                <w:color w:val="auto"/>
                <w:sz w:val="24"/>
                <w:lang w:eastAsia="ru-RU"/>
              </w:rPr>
            </w:pPr>
          </w:p>
        </w:tc>
        <w:tc>
          <w:tcPr>
            <w:tcW w:w="458" w:type="pct"/>
            <w:vMerge/>
            <w:hideMark/>
          </w:tcPr>
          <w:p w:rsidR="00DD7D19" w:rsidRPr="00016ED1" w:rsidRDefault="00DD7D19" w:rsidP="00C83DDA">
            <w:pPr>
              <w:pStyle w:val="aff2"/>
              <w:rPr>
                <w:color w:val="auto"/>
                <w:sz w:val="24"/>
                <w:lang w:eastAsia="ru-RU"/>
              </w:rPr>
            </w:pP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 xml:space="preserve">п. Выкатной </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tcPr>
          <w:p w:rsidR="00DD7D19" w:rsidRPr="004E7A77" w:rsidRDefault="00DD7D19" w:rsidP="00C83DDA">
            <w:pPr>
              <w:pStyle w:val="aff2"/>
              <w:rPr>
                <w:color w:val="auto"/>
                <w:sz w:val="24"/>
                <w:lang w:eastAsia="ru-RU"/>
              </w:rPr>
            </w:pPr>
          </w:p>
        </w:tc>
        <w:tc>
          <w:tcPr>
            <w:tcW w:w="367" w:type="pct"/>
            <w:shd w:val="clear" w:color="auto" w:fill="auto"/>
            <w:noWrap/>
          </w:tcPr>
          <w:p w:rsidR="00DD7D19" w:rsidRPr="004E7A77" w:rsidRDefault="00DD7D19" w:rsidP="00C83DDA">
            <w:pPr>
              <w:pStyle w:val="aff2"/>
              <w:rPr>
                <w:color w:val="auto"/>
                <w:sz w:val="24"/>
                <w:lang w:eastAsia="ru-RU"/>
              </w:rPr>
            </w:pPr>
          </w:p>
        </w:tc>
        <w:tc>
          <w:tcPr>
            <w:tcW w:w="515" w:type="pct"/>
            <w:shd w:val="clear" w:color="auto" w:fill="auto"/>
            <w:noWrap/>
          </w:tcPr>
          <w:p w:rsidR="00DD7D19" w:rsidRPr="004E7A77" w:rsidRDefault="00DD7D19" w:rsidP="00C83DDA">
            <w:pPr>
              <w:pStyle w:val="aff2"/>
              <w:rPr>
                <w:color w:val="auto"/>
                <w:sz w:val="24"/>
                <w:lang w:eastAsia="ru-RU"/>
              </w:rPr>
            </w:pPr>
          </w:p>
        </w:tc>
        <w:tc>
          <w:tcPr>
            <w:tcW w:w="458" w:type="pct"/>
            <w:shd w:val="clear" w:color="auto" w:fill="auto"/>
            <w:noWrap/>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2092"/>
          <w:jc w:val="center"/>
        </w:trPr>
        <w:tc>
          <w:tcPr>
            <w:tcW w:w="2141" w:type="pct"/>
            <w:shd w:val="clear" w:color="auto" w:fill="auto"/>
            <w:noWrap/>
            <w:hideMark/>
          </w:tcPr>
          <w:p w:rsidR="00DD7D19" w:rsidRPr="008960A4" w:rsidRDefault="00DD7D19" w:rsidP="00C83DDA">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FD7B2F">
              <w:rPr>
                <w:rFonts w:ascii="Times New Roman" w:hAnsi="Times New Roman"/>
                <w:sz w:val="24"/>
                <w:szCs w:val="28"/>
              </w:rPr>
              <w:t>40</w:t>
            </w:r>
            <w:r w:rsidR="007A71B8">
              <w:rPr>
                <w:rFonts w:ascii="Times New Roman" w:hAnsi="Times New Roman"/>
                <w:sz w:val="24"/>
                <w:szCs w:val="28"/>
              </w:rPr>
              <w:t>0 Г2», назначение: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27,7 кв. м, адрес (местонахождение) объекта: Ханты-Мансийский автономный округ – Югра, Ханты-Мансийский район, </w:t>
            </w:r>
            <w:r w:rsidRPr="004E7A77">
              <w:rPr>
                <w:rFonts w:ascii="Times New Roman" w:hAnsi="Times New Roman"/>
                <w:sz w:val="24"/>
                <w:szCs w:val="28"/>
              </w:rPr>
              <w:br/>
              <w:t>п. Выкатной, ул. Таежная, д. 1В</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0,2</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п. Выкатной</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p>
        </w:tc>
        <w:tc>
          <w:tcPr>
            <w:tcW w:w="367" w:type="pct"/>
            <w:shd w:val="clear" w:color="auto" w:fill="auto"/>
            <w:noWrap/>
            <w:hideMark/>
          </w:tcPr>
          <w:p w:rsidR="00DD7D19" w:rsidRPr="004E7A77" w:rsidRDefault="00DD7D19" w:rsidP="00C83DDA">
            <w:pPr>
              <w:pStyle w:val="aff2"/>
              <w:rPr>
                <w:color w:val="auto"/>
                <w:sz w:val="24"/>
                <w:lang w:eastAsia="ru-RU"/>
              </w:rPr>
            </w:pPr>
          </w:p>
        </w:tc>
        <w:tc>
          <w:tcPr>
            <w:tcW w:w="515" w:type="pct"/>
            <w:shd w:val="clear" w:color="auto" w:fill="auto"/>
            <w:noWrap/>
            <w:hideMark/>
          </w:tcPr>
          <w:p w:rsidR="00DD7D19" w:rsidRPr="004E7A77" w:rsidRDefault="00DD7D19" w:rsidP="00C83DDA">
            <w:pPr>
              <w:pStyle w:val="aff2"/>
              <w:rPr>
                <w:color w:val="auto"/>
                <w:sz w:val="24"/>
                <w:lang w:eastAsia="ru-RU"/>
              </w:rPr>
            </w:pP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r w:rsidR="00DD7D19" w:rsidRPr="00D70C6A" w:rsidTr="00C83DDA">
        <w:trPr>
          <w:trHeight w:val="2671"/>
          <w:jc w:val="center"/>
        </w:trPr>
        <w:tc>
          <w:tcPr>
            <w:tcW w:w="2141" w:type="pct"/>
            <w:shd w:val="clear" w:color="auto" w:fill="auto"/>
            <w:noWrap/>
            <w:hideMark/>
          </w:tcPr>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B58CA"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w:t>
            </w:r>
            <w:r w:rsidR="007A71B8">
              <w:rPr>
                <w:rFonts w:ascii="Times New Roman" w:hAnsi="Times New Roman"/>
                <w:sz w:val="24"/>
                <w:szCs w:val="28"/>
              </w:rPr>
              <w:t>: нежилое, 1-</w:t>
            </w:r>
            <w:r w:rsidRPr="004E7A77">
              <w:rPr>
                <w:rFonts w:ascii="Times New Roman" w:hAnsi="Times New Roman"/>
                <w:sz w:val="24"/>
                <w:szCs w:val="28"/>
              </w:rPr>
              <w:t>этажный, общая площадь</w:t>
            </w:r>
            <w:r w:rsidR="007A71B8">
              <w:rPr>
                <w:rFonts w:ascii="Times New Roman" w:hAnsi="Times New Roman"/>
                <w:sz w:val="24"/>
                <w:szCs w:val="28"/>
              </w:rPr>
              <w:t xml:space="preserve"> –</w:t>
            </w:r>
            <w:r w:rsidRPr="004E7A77">
              <w:rPr>
                <w:rFonts w:ascii="Times New Roman" w:hAnsi="Times New Roman"/>
                <w:sz w:val="24"/>
                <w:szCs w:val="28"/>
              </w:rPr>
              <w:t xml:space="preserve"> 33,5 кв. м, адрес (местонахождение) объекта: Ханты-Мансийский автономный округ – Югра, Ханты-Мансийский район, </w:t>
            </w:r>
          </w:p>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Pr="004E7A77">
              <w:rPr>
                <w:rFonts w:ascii="Times New Roman" w:hAnsi="Times New Roman"/>
                <w:sz w:val="24"/>
                <w:szCs w:val="28"/>
              </w:rPr>
              <w:br/>
              <w:t>о государственной регистрации права</w:t>
            </w:r>
            <w:r>
              <w:rPr>
                <w:rFonts w:ascii="Times New Roman" w:hAnsi="Times New Roman"/>
                <w:sz w:val="24"/>
                <w:szCs w:val="28"/>
              </w:rPr>
              <w:t>,</w:t>
            </w:r>
            <w:r w:rsidRPr="004E7A77">
              <w:rPr>
                <w:rFonts w:ascii="Times New Roman" w:hAnsi="Times New Roman"/>
                <w:sz w:val="24"/>
                <w:szCs w:val="28"/>
              </w:rPr>
              <w:t xml:space="preserve"> серия 86-АБ 808677</w:t>
            </w:r>
            <w:r>
              <w:rPr>
                <w:rFonts w:ascii="Times New Roman" w:hAnsi="Times New Roman"/>
                <w:sz w:val="24"/>
                <w:szCs w:val="28"/>
              </w:rPr>
              <w:t xml:space="preserve"> </w:t>
            </w:r>
          </w:p>
          <w:p w:rsidR="00DD7D19" w:rsidRPr="008960A4"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0,3</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bl>
    <w:p w:rsidR="00DD7D19" w:rsidRPr="00E7450A" w:rsidRDefault="00DD7D19" w:rsidP="00DE11D8">
      <w:pPr>
        <w:spacing w:after="0" w:line="240" w:lineRule="auto"/>
        <w:ind w:firstLine="709"/>
        <w:jc w:val="center"/>
        <w:rPr>
          <w:rFonts w:ascii="Times New Roman" w:hAnsi="Times New Roman"/>
          <w:sz w:val="24"/>
          <w:szCs w:val="24"/>
        </w:rPr>
      </w:pP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Концессионер вы</w:t>
      </w:r>
      <w:r w:rsidR="00FD7B2F">
        <w:rPr>
          <w:rFonts w:ascii="Times New Roman" w:hAnsi="Times New Roman"/>
          <w:sz w:val="24"/>
          <w:szCs w:val="24"/>
        </w:rPr>
        <w:t xml:space="preserve">полняет </w:t>
      </w:r>
      <w:r w:rsidR="002B58CA">
        <w:rPr>
          <w:rFonts w:ascii="Times New Roman" w:hAnsi="Times New Roman"/>
          <w:sz w:val="24"/>
          <w:szCs w:val="24"/>
        </w:rPr>
        <w:t>р</w:t>
      </w:r>
      <w:r w:rsidR="00FD7B2F">
        <w:rPr>
          <w:rFonts w:ascii="Times New Roman" w:hAnsi="Times New Roman"/>
          <w:sz w:val="24"/>
          <w:szCs w:val="24"/>
        </w:rPr>
        <w:t>еконструкцию объектов К</w:t>
      </w:r>
      <w:r w:rsidRPr="00FE45D8">
        <w:rPr>
          <w:rFonts w:ascii="Times New Roman" w:hAnsi="Times New Roman"/>
          <w:sz w:val="24"/>
          <w:szCs w:val="24"/>
        </w:rPr>
        <w:t>онцессионного соглашения.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Результат реконструкции</w:t>
      </w:r>
      <w:r w:rsidR="00FD7B2F">
        <w:rPr>
          <w:rFonts w:ascii="Times New Roman" w:hAnsi="Times New Roman"/>
          <w:sz w:val="24"/>
          <w:szCs w:val="24"/>
        </w:rPr>
        <w:t>:</w:t>
      </w:r>
      <w:r w:rsidRPr="00FE45D8">
        <w:rPr>
          <w:rFonts w:ascii="Times New Roman" w:hAnsi="Times New Roman"/>
          <w:sz w:val="24"/>
          <w:szCs w:val="24"/>
        </w:rPr>
        <w:t xml:space="preserve"> комплексная замена котельного оборудования 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с применением современных энергоэффективных технологий.</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w:t>
      </w:r>
      <w:r w:rsidRPr="00FE45D8">
        <w:rPr>
          <w:rFonts w:ascii="Times New Roman" w:hAnsi="Times New Roman"/>
          <w:sz w:val="24"/>
          <w:szCs w:val="24"/>
        </w:rPr>
        <w:lastRenderedPageBreak/>
        <w:t>Российской Федерации в отношении газовых котельных, и сетей теплоснабжения</w:t>
      </w:r>
      <w:r w:rsidR="00FD7B2F">
        <w:rPr>
          <w:rFonts w:ascii="Times New Roman" w:hAnsi="Times New Roman"/>
          <w:sz w:val="24"/>
          <w:szCs w:val="24"/>
        </w:rPr>
        <w:t>,</w:t>
      </w:r>
      <w:r w:rsidRPr="00FE45D8">
        <w:rPr>
          <w:rFonts w:ascii="Times New Roman" w:hAnsi="Times New Roman"/>
          <w:sz w:val="24"/>
          <w:szCs w:val="24"/>
        </w:rPr>
        <w:t xml:space="preserve"> согласовывает разработанную Проектную документацию с Концедентом.</w:t>
      </w:r>
    </w:p>
    <w:p w:rsidR="00FE45D8" w:rsidRPr="00FE45D8" w:rsidRDefault="00FE45D8" w:rsidP="007A71B8">
      <w:pPr>
        <w:pStyle w:val="afa"/>
        <w:widowControl w:val="0"/>
        <w:autoSpaceDE w:val="0"/>
        <w:autoSpaceDN w:val="0"/>
        <w:adjustRightInd w:val="0"/>
        <w:spacing w:after="0" w:line="240" w:lineRule="auto"/>
        <w:ind w:left="0" w:firstLine="720"/>
        <w:jc w:val="both"/>
        <w:rPr>
          <w:sz w:val="24"/>
          <w:szCs w:val="24"/>
        </w:rPr>
      </w:pPr>
      <w:r w:rsidRPr="00FE45D8">
        <w:rPr>
          <w:sz w:val="24"/>
          <w:szCs w:val="24"/>
        </w:rPr>
        <w:t>Проектом необходимо предусмотреть</w:t>
      </w:r>
      <w:r w:rsidRPr="00FE45D8">
        <w:rPr>
          <w:sz w:val="24"/>
          <w:szCs w:val="24"/>
          <w:lang w:eastAsia="ru-RU"/>
        </w:rPr>
        <w:t xml:space="preserve"> исполнение котельной в виде блочно-модульной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Комплекс БМК должен включать в себя: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блочно-модульное здание, состоящее из транспортабельных блок-модулей;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отопительные котлы ;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аварийного электроснабжения на базе дизель</w:t>
      </w:r>
      <w:r w:rsidR="007A71B8">
        <w:rPr>
          <w:rFonts w:ascii="Times New Roman" w:hAnsi="Times New Roman"/>
          <w:sz w:val="24"/>
          <w:szCs w:val="24"/>
        </w:rPr>
        <w:t>-</w:t>
      </w:r>
      <w:r w:rsidR="00FE45D8" w:rsidRPr="00FE45D8">
        <w:rPr>
          <w:rFonts w:ascii="Times New Roman" w:hAnsi="Times New Roman"/>
          <w:sz w:val="24"/>
          <w:szCs w:val="24"/>
        </w:rPr>
        <w:t>генератора;</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внутреннего контура сетевой воды;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насосов сетевой воды (возможны варианты для нескольких независимых контуров);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блок теплообменного оборудования;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вспомогательное оборудование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щит электропитания;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щит управления работой котельной (может объединяться со щитом электропитания);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электрооборудование;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систему</w:t>
      </w:r>
      <w:r w:rsidR="00FE45D8" w:rsidRPr="00FE45D8">
        <w:rPr>
          <w:rFonts w:ascii="Times New Roman" w:hAnsi="Times New Roman"/>
          <w:sz w:val="24"/>
          <w:szCs w:val="24"/>
        </w:rPr>
        <w:t xml:space="preserve"> отопления и приточно-вытяжной вентиляции; </w:t>
      </w:r>
    </w:p>
    <w:p w:rsidR="00FE45D8" w:rsidRPr="00FE45D8" w:rsidRDefault="007A71B8" w:rsidP="007A71B8">
      <w:pPr>
        <w:spacing w:after="0" w:line="240" w:lineRule="auto"/>
        <w:ind w:firstLine="708"/>
        <w:jc w:val="both"/>
        <w:rPr>
          <w:rFonts w:ascii="Times New Roman" w:hAnsi="Times New Roman"/>
          <w:sz w:val="24"/>
          <w:szCs w:val="24"/>
        </w:rPr>
      </w:pPr>
      <w:r>
        <w:rPr>
          <w:rFonts w:ascii="Times New Roman" w:hAnsi="Times New Roman"/>
          <w:sz w:val="24"/>
          <w:szCs w:val="24"/>
        </w:rPr>
        <w:t>пожаро</w:t>
      </w:r>
      <w:r w:rsidR="008D18C6">
        <w:rPr>
          <w:rFonts w:ascii="Times New Roman" w:hAnsi="Times New Roman"/>
          <w:sz w:val="24"/>
          <w:szCs w:val="24"/>
        </w:rPr>
        <w:t>охранную сигнализацию</w:t>
      </w:r>
      <w:r w:rsidR="00FE45D8" w:rsidRPr="00FE45D8">
        <w:rPr>
          <w:rFonts w:ascii="Times New Roman" w:hAnsi="Times New Roman"/>
          <w:sz w:val="24"/>
          <w:szCs w:val="24"/>
        </w:rPr>
        <w:t xml:space="preserve">; </w:t>
      </w:r>
    </w:p>
    <w:p w:rsidR="00FE45D8" w:rsidRPr="00FE45D8" w:rsidRDefault="008D18C6" w:rsidP="007A71B8">
      <w:pPr>
        <w:spacing w:after="0" w:line="240" w:lineRule="auto"/>
        <w:ind w:firstLine="708"/>
        <w:jc w:val="both"/>
        <w:rPr>
          <w:rFonts w:ascii="Times New Roman" w:hAnsi="Times New Roman"/>
          <w:sz w:val="24"/>
          <w:szCs w:val="24"/>
        </w:rPr>
      </w:pPr>
      <w:r>
        <w:rPr>
          <w:rFonts w:ascii="Times New Roman" w:hAnsi="Times New Roman"/>
          <w:sz w:val="24"/>
          <w:szCs w:val="24"/>
        </w:rPr>
        <w:t>сигнализацию</w:t>
      </w:r>
      <w:r w:rsidR="00FE45D8" w:rsidRPr="00FE45D8">
        <w:rPr>
          <w:rFonts w:ascii="Times New Roman" w:hAnsi="Times New Roman"/>
          <w:sz w:val="24"/>
          <w:szCs w:val="24"/>
        </w:rPr>
        <w:t xml:space="preserve"> загазованности по метану </w:t>
      </w:r>
      <w:r w:rsidR="00FE45D8" w:rsidRPr="007A71B8">
        <w:rPr>
          <w:rFonts w:ascii="Times New Roman" w:hAnsi="Times New Roman"/>
          <w:sz w:val="24"/>
          <w:szCs w:val="24"/>
        </w:rPr>
        <w:t>СН</w:t>
      </w:r>
      <w:r w:rsidR="00FE45D8" w:rsidRPr="007A71B8">
        <w:rPr>
          <w:rFonts w:ascii="Times New Roman" w:hAnsi="Times New Roman"/>
          <w:sz w:val="24"/>
          <w:szCs w:val="24"/>
          <w:vertAlign w:val="subscript"/>
        </w:rPr>
        <w:t>4</w:t>
      </w:r>
      <w:r w:rsidR="00FE45D8" w:rsidRPr="00FE45D8">
        <w:rPr>
          <w:rFonts w:ascii="Times New Roman" w:hAnsi="Times New Roman"/>
          <w:sz w:val="24"/>
          <w:szCs w:val="24"/>
        </w:rPr>
        <w:t xml:space="preserve"> и угарному газу </w:t>
      </w:r>
      <w:r w:rsidR="00FE45D8" w:rsidRPr="007A71B8">
        <w:rPr>
          <w:rFonts w:ascii="Times New Roman" w:hAnsi="Times New Roman"/>
          <w:sz w:val="24"/>
          <w:szCs w:val="24"/>
        </w:rPr>
        <w:t>СО</w:t>
      </w:r>
      <w:r w:rsidR="00FE45D8" w:rsidRPr="00FE45D8">
        <w:rPr>
          <w:rFonts w:ascii="Times New Roman" w:hAnsi="Times New Roman"/>
          <w:sz w:val="24"/>
          <w:szCs w:val="24"/>
        </w:rPr>
        <w:t xml:space="preserve">;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емкость накопления для подпиточной воды;</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экспансоматы для регулирования давления в системе теплоснабжения;</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диспетчерский щит для дистанционного контроля за работой котельной;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дымовые трубы. </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FE45D8" w:rsidRPr="00FE45D8" w:rsidRDefault="00FE45D8" w:rsidP="007A71B8">
      <w:pPr>
        <w:spacing w:after="0" w:line="240" w:lineRule="auto"/>
        <w:ind w:left="360" w:firstLine="349"/>
        <w:jc w:val="both"/>
        <w:rPr>
          <w:rFonts w:ascii="Times New Roman" w:hAnsi="Times New Roman"/>
          <w:sz w:val="24"/>
          <w:szCs w:val="24"/>
        </w:rPr>
      </w:pPr>
      <w:r w:rsidRPr="00FE45D8">
        <w:rPr>
          <w:rFonts w:ascii="Times New Roman" w:hAnsi="Times New Roman"/>
          <w:sz w:val="24"/>
          <w:szCs w:val="24"/>
        </w:rPr>
        <w:t>для отопления и вентил</w:t>
      </w:r>
      <w:r w:rsidR="00FD7B2F">
        <w:rPr>
          <w:rFonts w:ascii="Times New Roman" w:hAnsi="Times New Roman"/>
          <w:sz w:val="24"/>
          <w:szCs w:val="24"/>
        </w:rPr>
        <w:t>яции – вода по графику 95/70 °С.</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FD7B2F">
        <w:rPr>
          <w:rFonts w:ascii="Times New Roman" w:hAnsi="Times New Roman"/>
          <w:sz w:val="24"/>
          <w:szCs w:val="24"/>
        </w:rPr>
        <w:t>лучае остановки рабочего насоса</w:t>
      </w:r>
      <w:r w:rsidRPr="00FE45D8">
        <w:rPr>
          <w:rFonts w:ascii="Times New Roman" w:hAnsi="Times New Roman"/>
          <w:sz w:val="24"/>
          <w:szCs w:val="24"/>
        </w:rPr>
        <w:t xml:space="preserve"> переключение </w:t>
      </w:r>
      <w:r w:rsidR="007A71B8">
        <w:rPr>
          <w:rFonts w:ascii="Times New Roman" w:hAnsi="Times New Roman"/>
          <w:sz w:val="24"/>
          <w:szCs w:val="24"/>
        </w:rPr>
        <w:t xml:space="preserve">                    </w:t>
      </w:r>
      <w:r w:rsidRPr="00FE45D8">
        <w:rPr>
          <w:rFonts w:ascii="Times New Roman" w:hAnsi="Times New Roman"/>
          <w:sz w:val="24"/>
          <w:szCs w:val="24"/>
        </w:rPr>
        <w:t xml:space="preserve">на резервный происходит автоматически. </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предусмотреть:</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блок автоматической химводоподготовки.</w:t>
      </w:r>
    </w:p>
    <w:p w:rsidR="00FE45D8" w:rsidRPr="00FE45D8" w:rsidRDefault="00FE45D8" w:rsidP="007A71B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автоматику управления и безопасности, позволяющей эксплуатировать БМК </w:t>
      </w:r>
      <w:r w:rsidR="007A71B8">
        <w:rPr>
          <w:rFonts w:ascii="Times New Roman" w:hAnsi="Times New Roman"/>
          <w:sz w:val="24"/>
          <w:szCs w:val="24"/>
        </w:rPr>
        <w:t xml:space="preserve">               </w:t>
      </w:r>
      <w:r w:rsidRPr="00FE45D8">
        <w:rPr>
          <w:rFonts w:ascii="Times New Roman" w:hAnsi="Times New Roman"/>
          <w:sz w:val="24"/>
          <w:szCs w:val="24"/>
        </w:rPr>
        <w:t>в автоматическом режиме с минимальным уч</w:t>
      </w:r>
      <w:r w:rsidR="007A71B8">
        <w:rPr>
          <w:rFonts w:ascii="Times New Roman" w:hAnsi="Times New Roman"/>
          <w:sz w:val="24"/>
          <w:szCs w:val="24"/>
        </w:rPr>
        <w:t>астием обслуживающего персонала;</w:t>
      </w:r>
    </w:p>
    <w:p w:rsidR="00FE45D8" w:rsidRPr="00FE45D8" w:rsidRDefault="00FE45D8" w:rsidP="007A71B8">
      <w:pPr>
        <w:spacing w:after="0" w:line="240" w:lineRule="auto"/>
        <w:ind w:left="708"/>
        <w:jc w:val="both"/>
        <w:rPr>
          <w:rFonts w:ascii="Times New Roman" w:hAnsi="Times New Roman"/>
          <w:sz w:val="24"/>
          <w:szCs w:val="24"/>
        </w:rPr>
      </w:pPr>
      <w:r w:rsidRPr="00FE45D8">
        <w:rPr>
          <w:rFonts w:ascii="Times New Roman" w:hAnsi="Times New Roman"/>
          <w:sz w:val="24"/>
          <w:szCs w:val="24"/>
        </w:rPr>
        <w:t>электроснабжение БМК от двух незави</w:t>
      </w:r>
      <w:r w:rsidR="007A71B8">
        <w:rPr>
          <w:rFonts w:ascii="Times New Roman" w:hAnsi="Times New Roman"/>
          <w:sz w:val="24"/>
          <w:szCs w:val="24"/>
        </w:rPr>
        <w:t>симых источников электропитания;</w:t>
      </w:r>
      <w:r w:rsidRPr="00FE45D8">
        <w:rPr>
          <w:rFonts w:ascii="Times New Roman" w:hAnsi="Times New Roman"/>
          <w:sz w:val="24"/>
          <w:szCs w:val="24"/>
        </w:rPr>
        <w:t xml:space="preserve"> </w:t>
      </w:r>
      <w:r w:rsidR="00FD7B2F">
        <w:rPr>
          <w:rFonts w:ascii="Times New Roman" w:hAnsi="Times New Roman"/>
          <w:sz w:val="24"/>
          <w:szCs w:val="24"/>
        </w:rPr>
        <w:br/>
      </w:r>
      <w:r w:rsidR="007A71B8">
        <w:rPr>
          <w:rFonts w:ascii="Times New Roman" w:hAnsi="Times New Roman"/>
          <w:sz w:val="24"/>
          <w:szCs w:val="24"/>
        </w:rPr>
        <w:t>в</w:t>
      </w:r>
      <w:r w:rsidRPr="00FE45D8">
        <w:rPr>
          <w:rFonts w:ascii="Times New Roman" w:hAnsi="Times New Roman"/>
          <w:sz w:val="24"/>
          <w:szCs w:val="24"/>
        </w:rPr>
        <w:t xml:space="preserve"> БМК установить устройство автоматического ввода резерва (АВР);</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t>исполнение труб с применением энергосберегающих технологий.</w:t>
      </w:r>
    </w:p>
    <w:p w:rsidR="00FD7B2F"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Модернизация газовой котельной проводится в соответствии с </w:t>
      </w:r>
      <w:r w:rsidR="00FD7B2F">
        <w:rPr>
          <w:rFonts w:ascii="Times New Roman" w:hAnsi="Times New Roman"/>
          <w:sz w:val="24"/>
          <w:szCs w:val="24"/>
        </w:rPr>
        <w:br/>
      </w:r>
      <w:r w:rsidRPr="00FE45D8">
        <w:rPr>
          <w:rFonts w:ascii="Times New Roman" w:hAnsi="Times New Roman"/>
          <w:sz w:val="24"/>
          <w:szCs w:val="24"/>
        </w:rPr>
        <w:t>СП 89.13330.2012 «Котельные установки».</w:t>
      </w:r>
    </w:p>
    <w:p w:rsidR="00FE45D8" w:rsidRPr="00FE45D8" w:rsidRDefault="00FE45D8" w:rsidP="007A71B8">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Концессионер осуществляет реконструкцию газовой котельных в п. Выкатной </w:t>
      </w:r>
      <w:r w:rsidR="007A71B8">
        <w:rPr>
          <w:rFonts w:ascii="Times New Roman" w:hAnsi="Times New Roman"/>
          <w:sz w:val="24"/>
          <w:szCs w:val="24"/>
        </w:rPr>
        <w:t xml:space="preserve">             </w:t>
      </w:r>
      <w:r w:rsidRPr="00FE45D8">
        <w:rPr>
          <w:rFonts w:ascii="Times New Roman" w:hAnsi="Times New Roman"/>
          <w:sz w:val="24"/>
          <w:szCs w:val="24"/>
        </w:rPr>
        <w:t xml:space="preserve">в соответствии с утвержденной в установленном порядке проектной документацией </w:t>
      </w:r>
      <w:r w:rsidR="007A71B8">
        <w:rPr>
          <w:rFonts w:ascii="Times New Roman" w:hAnsi="Times New Roman"/>
          <w:sz w:val="24"/>
          <w:szCs w:val="24"/>
        </w:rPr>
        <w:t xml:space="preserve">             </w:t>
      </w:r>
      <w:r w:rsidRPr="00FE45D8">
        <w:rPr>
          <w:rFonts w:ascii="Times New Roman" w:hAnsi="Times New Roman"/>
          <w:sz w:val="24"/>
          <w:szCs w:val="24"/>
        </w:rPr>
        <w:t>за счет собственных и (или) привлеченных Концессионером средств.</w:t>
      </w:r>
    </w:p>
    <w:p w:rsidR="00FE45D8" w:rsidRPr="00FE45D8" w:rsidRDefault="00FE45D8" w:rsidP="007A71B8">
      <w:pPr>
        <w:spacing w:after="0" w:line="240" w:lineRule="auto"/>
        <w:ind w:firstLine="708"/>
        <w:jc w:val="both"/>
        <w:rPr>
          <w:rFonts w:ascii="Times New Roman" w:hAnsi="Times New Roman"/>
          <w:sz w:val="24"/>
          <w:szCs w:val="24"/>
        </w:rPr>
      </w:pPr>
      <w:r w:rsidRPr="00FE45D8">
        <w:rPr>
          <w:rFonts w:ascii="Times New Roman" w:hAnsi="Times New Roman"/>
          <w:sz w:val="24"/>
          <w:szCs w:val="24"/>
        </w:rPr>
        <w:lastRenderedPageBreak/>
        <w:t xml:space="preserve">Реконструкция котельных должна быть проведена в межотопительный период 2029 года, замена сетей теплоснабжения </w:t>
      </w:r>
      <w:r w:rsidR="00FD7B2F">
        <w:rPr>
          <w:rFonts w:ascii="Times New Roman" w:hAnsi="Times New Roman"/>
          <w:sz w:val="24"/>
          <w:szCs w:val="24"/>
        </w:rPr>
        <w:t xml:space="preserve">– </w:t>
      </w:r>
      <w:r w:rsidRPr="00FE45D8">
        <w:rPr>
          <w:rFonts w:ascii="Times New Roman" w:hAnsi="Times New Roman"/>
          <w:sz w:val="24"/>
          <w:szCs w:val="24"/>
        </w:rPr>
        <w:t>в межотопительный период 2025 года.</w:t>
      </w:r>
    </w:p>
    <w:p w:rsidR="00DE11D8" w:rsidRPr="00E7450A" w:rsidRDefault="00DE11D8" w:rsidP="007A71B8">
      <w:pPr>
        <w:spacing w:after="0" w:line="240" w:lineRule="auto"/>
        <w:ind w:firstLine="567"/>
        <w:jc w:val="center"/>
        <w:rPr>
          <w:rFonts w:ascii="Times New Roman" w:hAnsi="Times New Roman"/>
          <w:sz w:val="24"/>
          <w:szCs w:val="24"/>
        </w:rPr>
      </w:pPr>
    </w:p>
    <w:p w:rsidR="00DE11D8" w:rsidRPr="00F4158B" w:rsidRDefault="00DE11D8" w:rsidP="00DE11D8">
      <w:pPr>
        <w:rPr>
          <w:sz w:val="24"/>
          <w:szCs w:val="24"/>
        </w:rPr>
      </w:pPr>
    </w:p>
    <w:p w:rsidR="00DE11D8" w:rsidRPr="00F4158B" w:rsidRDefault="00DE11D8" w:rsidP="00DE11D8">
      <w:pPr>
        <w:rPr>
          <w:sz w:val="24"/>
          <w:szCs w:val="24"/>
        </w:rPr>
      </w:pPr>
    </w:p>
    <w:p w:rsidR="00DE11D8" w:rsidRPr="00F4158B" w:rsidRDefault="00A44163" w:rsidP="00A44163">
      <w:pPr>
        <w:tabs>
          <w:tab w:val="left" w:pos="915"/>
        </w:tabs>
        <w:rPr>
          <w:sz w:val="24"/>
          <w:szCs w:val="24"/>
        </w:rPr>
      </w:pPr>
      <w:r>
        <w:rPr>
          <w:sz w:val="24"/>
          <w:szCs w:val="24"/>
        </w:rPr>
        <w:tab/>
      </w: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F97F8B" w:rsidRDefault="00F97F8B" w:rsidP="00A44163">
      <w:pPr>
        <w:spacing w:after="0"/>
        <w:jc w:val="right"/>
        <w:rPr>
          <w:rFonts w:ascii="Times New Roman" w:hAnsi="Times New Roman"/>
          <w:bCs/>
          <w:sz w:val="28"/>
          <w:szCs w:val="24"/>
        </w:rPr>
      </w:pP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lastRenderedPageBreak/>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276"/>
        <w:gridCol w:w="283"/>
        <w:gridCol w:w="848"/>
        <w:gridCol w:w="1704"/>
        <w:gridCol w:w="1984"/>
      </w:tblGrid>
      <w:tr w:rsidR="00FD7B2F" w:rsidRPr="00BC142D" w:rsidTr="00FD7B2F">
        <w:tc>
          <w:tcPr>
            <w:tcW w:w="675"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п/п</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Наименование показателей</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Единица измере</w:t>
            </w:r>
            <w:r w:rsidR="007A71B8">
              <w:rPr>
                <w:rFonts w:ascii="Times New Roman" w:hAnsi="Times New Roman"/>
                <w:sz w:val="24"/>
                <w:szCs w:val="24"/>
              </w:rPr>
              <w:t>-</w:t>
            </w:r>
            <w:r w:rsidRPr="00FD7B2F">
              <w:rPr>
                <w:rFonts w:ascii="Times New Roman" w:hAnsi="Times New Roman"/>
                <w:sz w:val="24"/>
                <w:szCs w:val="24"/>
              </w:rPr>
              <w:t>ния</w:t>
            </w:r>
          </w:p>
        </w:tc>
        <w:tc>
          <w:tcPr>
            <w:tcW w:w="170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Минимально и максимально допустимые значения Концессионера согласно Соглашению</w:t>
            </w:r>
          </w:p>
        </w:tc>
      </w:tr>
      <w:tr w:rsidR="00FD7B2F" w:rsidRPr="00573E60" w:rsidTr="00FD7B2F">
        <w:tc>
          <w:tcPr>
            <w:tcW w:w="675"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1</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5</w:t>
            </w:r>
          </w:p>
        </w:tc>
      </w:tr>
      <w:tr w:rsidR="00FD7B2F" w:rsidRPr="00016ED1" w:rsidTr="00FD7B2F">
        <w:tc>
          <w:tcPr>
            <w:tcW w:w="9498" w:type="dxa"/>
            <w:gridSpan w:val="7"/>
          </w:tcPr>
          <w:p w:rsidR="00FD7B2F" w:rsidRPr="00FE45D8" w:rsidRDefault="00FD7B2F" w:rsidP="00C83DDA">
            <w:pPr>
              <w:spacing w:after="0" w:line="240" w:lineRule="auto"/>
              <w:jc w:val="both"/>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rPr>
                <w:rFonts w:ascii="Times New Roman" w:hAnsi="Times New Roman"/>
                <w:sz w:val="24"/>
                <w:szCs w:val="24"/>
              </w:rPr>
            </w:pPr>
            <w:r w:rsidRPr="00016ED1">
              <w:rPr>
                <w:rFonts w:ascii="Times New Roman" w:hAnsi="Times New Roman"/>
                <w:sz w:val="24"/>
                <w:szCs w:val="24"/>
              </w:rPr>
              <w:t>кг.у.т./ Гкал</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D7B2F" w:rsidRPr="00016ED1" w:rsidRDefault="00FD7B2F" w:rsidP="007A71B8">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2.</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дельный расход электрической энергии на выработку 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3.</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В</w:t>
            </w:r>
            <w:r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Pr="00016ED1">
              <w:rPr>
                <w:rFonts w:ascii="Times New Roman" w:hAnsi="Times New Roman"/>
                <w:sz w:val="24"/>
                <w:szCs w:val="24"/>
              </w:rPr>
              <w:t xml:space="preserve">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 xml:space="preserve">(за исключением расходов на энергетические ресурсы, концессионной платы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налога на прибыль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тыс.</w:t>
            </w:r>
            <w:r>
              <w:rPr>
                <w:rFonts w:ascii="Times New Roman" w:hAnsi="Times New Roman"/>
                <w:sz w:val="24"/>
                <w:szCs w:val="24"/>
              </w:rPr>
              <w:t xml:space="preserve"> </w:t>
            </w:r>
            <w:r w:rsidRPr="00016ED1">
              <w:rPr>
                <w:rFonts w:ascii="Times New Roman" w:hAnsi="Times New Roman"/>
                <w:sz w:val="24"/>
                <w:szCs w:val="24"/>
              </w:rPr>
              <w:t>руб.</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4.</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воды на выработку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51500E">
            <w:pPr>
              <w:spacing w:after="0"/>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5.</w:t>
            </w:r>
          </w:p>
        </w:tc>
        <w:tc>
          <w:tcPr>
            <w:tcW w:w="2728" w:type="dxa"/>
            <w:tcBorders>
              <w:top w:val="single" w:sz="4" w:space="0" w:color="auto"/>
              <w:left w:val="single" w:sz="4" w:space="0" w:color="auto"/>
              <w:bottom w:val="single" w:sz="4" w:space="0" w:color="auto"/>
              <w:right w:val="single" w:sz="4" w:space="0" w:color="auto"/>
            </w:tcBorders>
          </w:tcPr>
          <w:p w:rsidR="0051500E" w:rsidRDefault="00FD7B2F" w:rsidP="00C83DDA">
            <w:pPr>
              <w:spacing w:after="0" w:line="240" w:lineRule="auto"/>
              <w:rPr>
                <w:rFonts w:ascii="Times New Roman" w:hAnsi="Times New Roman"/>
                <w:sz w:val="24"/>
                <w:szCs w:val="24"/>
              </w:rPr>
            </w:pPr>
            <w:r>
              <w:rPr>
                <w:rFonts w:ascii="Times New Roman" w:hAnsi="Times New Roman"/>
                <w:sz w:val="24"/>
                <w:szCs w:val="24"/>
              </w:rPr>
              <w:t>К</w:t>
            </w:r>
            <w:r w:rsidRPr="00016ED1">
              <w:rPr>
                <w:rFonts w:ascii="Times New Roman" w:hAnsi="Times New Roman"/>
                <w:sz w:val="24"/>
                <w:szCs w:val="24"/>
              </w:rPr>
              <w:t xml:space="preserve">оличество прекращений подачи тепловой энергии, теплоносителя </w:t>
            </w:r>
          </w:p>
          <w:p w:rsidR="0051500E"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lastRenderedPageBreak/>
              <w:t xml:space="preserve">в результате технологических нарушений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на источниках тепловой энергии на 1 Гкал/час установленной мощности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lastRenderedPageBreak/>
              <w:t>ед.</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не более 24 часов </w:t>
            </w:r>
            <w:r w:rsidRPr="00BC142D">
              <w:rPr>
                <w:rFonts w:ascii="Times New Roman" w:hAnsi="Times New Roman"/>
                <w:sz w:val="24"/>
                <w:szCs w:val="24"/>
              </w:rPr>
              <w:lastRenderedPageBreak/>
              <w:t xml:space="preserve">(суммарно)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 xml:space="preserve">в течение 1 месяца; </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не</w:t>
            </w:r>
            <w:r w:rsidR="00F86104">
              <w:rPr>
                <w:rFonts w:ascii="Times New Roman" w:hAnsi="Times New Roman"/>
                <w:sz w:val="24"/>
                <w:szCs w:val="24"/>
              </w:rPr>
              <w:t xml:space="preserve"> более 16 часов единовременно – </w:t>
            </w:r>
          </w:p>
          <w:p w:rsidR="00FD7B2F" w:rsidRPr="00BC142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при температуре воздуха в жилых помещениях от +12 °C до нормативной температуры</w:t>
            </w:r>
            <w:r w:rsidR="00F86104">
              <w:rPr>
                <w:rFonts w:ascii="Times New Roman" w:hAnsi="Times New Roman"/>
                <w:sz w:val="24"/>
                <w:szCs w:val="24"/>
              </w:rPr>
              <w:t>,</w:t>
            </w:r>
            <w:r w:rsidRPr="00BC142D">
              <w:rPr>
                <w:rFonts w:ascii="Times New Roman" w:hAnsi="Times New Roman"/>
                <w:sz w:val="24"/>
                <w:szCs w:val="24"/>
              </w:rPr>
              <w:t xml:space="preserve"> установленной НПА;</w:t>
            </w:r>
          </w:p>
          <w:p w:rsidR="007B4D6D" w:rsidRDefault="00FD7B2F" w:rsidP="0051500E">
            <w:pPr>
              <w:spacing w:after="0" w:line="240" w:lineRule="auto"/>
              <w:rPr>
                <w:rFonts w:ascii="Times New Roman" w:hAnsi="Times New Roman"/>
                <w:sz w:val="24"/>
                <w:szCs w:val="24"/>
              </w:rPr>
            </w:pPr>
            <w:r w:rsidRPr="00BC142D">
              <w:rPr>
                <w:rFonts w:ascii="Times New Roman" w:hAnsi="Times New Roman"/>
                <w:sz w:val="24"/>
                <w:szCs w:val="24"/>
              </w:rPr>
              <w:t>н</w:t>
            </w:r>
            <w:r>
              <w:rPr>
                <w:rFonts w:ascii="Times New Roman" w:hAnsi="Times New Roman"/>
                <w:sz w:val="24"/>
                <w:szCs w:val="24"/>
              </w:rPr>
              <w:t xml:space="preserve">е более 8 часов единовременно – </w:t>
            </w:r>
          </w:p>
          <w:p w:rsidR="007B4D6D" w:rsidRDefault="00FD7B2F" w:rsidP="007B4D6D">
            <w:pPr>
              <w:spacing w:after="0" w:line="240" w:lineRule="auto"/>
              <w:rPr>
                <w:rFonts w:ascii="Times New Roman" w:hAnsi="Times New Roman"/>
                <w:sz w:val="24"/>
                <w:szCs w:val="24"/>
              </w:rPr>
            </w:pPr>
            <w:r w:rsidRPr="00BC142D">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BC142D">
              <w:rPr>
                <w:rFonts w:ascii="Times New Roman" w:hAnsi="Times New Roman"/>
                <w:sz w:val="24"/>
                <w:szCs w:val="24"/>
              </w:rPr>
              <w:t>от +10 °C до +12 °C; н</w:t>
            </w:r>
            <w:r w:rsidR="00F86104">
              <w:rPr>
                <w:rFonts w:ascii="Times New Roman" w:hAnsi="Times New Roman"/>
                <w:sz w:val="24"/>
                <w:szCs w:val="24"/>
              </w:rPr>
              <w:t xml:space="preserve">е более 4 часов единовременно – </w:t>
            </w:r>
          </w:p>
          <w:p w:rsidR="00FD7B2F" w:rsidRPr="00FE45D8" w:rsidRDefault="00FD7B2F" w:rsidP="007B4D6D">
            <w:pPr>
              <w:spacing w:after="0" w:line="240" w:lineRule="auto"/>
              <w:rPr>
                <w:rFonts w:ascii="Times New Roman" w:hAnsi="Times New Roman"/>
                <w:sz w:val="20"/>
                <w:szCs w:val="24"/>
              </w:rPr>
            </w:pPr>
            <w:r w:rsidRPr="00BC142D">
              <w:rPr>
                <w:rFonts w:ascii="Times New Roman" w:hAnsi="Times New Roman"/>
                <w:sz w:val="24"/>
                <w:szCs w:val="24"/>
              </w:rPr>
              <w:t>при температуре воздуха в жилых помещениях от +8 °C до +10 °C0</w:t>
            </w:r>
          </w:p>
        </w:tc>
        <w:tc>
          <w:tcPr>
            <w:tcW w:w="1984" w:type="dxa"/>
            <w:vMerge/>
            <w:tcBorders>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bl>
    <w:p w:rsidR="00FE45D8" w:rsidRPr="00FE45D8" w:rsidRDefault="00FE45D8" w:rsidP="00FE45D8">
      <w:pPr>
        <w:spacing w:after="0" w:line="240" w:lineRule="auto"/>
        <w:ind w:firstLine="567"/>
        <w:jc w:val="right"/>
        <w:rPr>
          <w:rFonts w:ascii="Times New Roman" w:eastAsia="MS Mincho" w:hAnsi="Times New Roman"/>
          <w:sz w:val="24"/>
          <w:szCs w:val="24"/>
          <w:lang w:eastAsia="ja-JP"/>
        </w:rPr>
      </w:pPr>
    </w:p>
    <w:p w:rsidR="007B4D6D"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Плановые значения показателей деятельности </w:t>
      </w:r>
      <w:r w:rsidR="00FD7B2F">
        <w:rPr>
          <w:rFonts w:ascii="Times New Roman" w:hAnsi="Times New Roman"/>
          <w:sz w:val="24"/>
          <w:szCs w:val="24"/>
        </w:rPr>
        <w:t>К</w:t>
      </w:r>
      <w:r w:rsidRPr="00FE45D8">
        <w:rPr>
          <w:rFonts w:ascii="Times New Roman" w:hAnsi="Times New Roman"/>
          <w:sz w:val="24"/>
          <w:szCs w:val="24"/>
        </w:rPr>
        <w:t xml:space="preserve">онцессионера устанавливаются </w:t>
      </w:r>
    </w:p>
    <w:p w:rsidR="00FE45D8" w:rsidRPr="00FE45D8" w:rsidRDefault="00FE45D8" w:rsidP="007B4D6D">
      <w:pPr>
        <w:spacing w:after="0" w:line="240" w:lineRule="auto"/>
        <w:jc w:val="both"/>
        <w:rPr>
          <w:rFonts w:ascii="Times New Roman" w:hAnsi="Times New Roman"/>
          <w:sz w:val="24"/>
          <w:szCs w:val="24"/>
        </w:rPr>
      </w:pPr>
      <w:r w:rsidRPr="00FE45D8">
        <w:rPr>
          <w:rFonts w:ascii="Times New Roman" w:hAnsi="Times New Roman"/>
          <w:sz w:val="24"/>
          <w:szCs w:val="24"/>
        </w:rPr>
        <w:t>в целях:</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FE45D8" w:rsidRPr="00FE45D8">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FE45D8">
        <w:rPr>
          <w:rFonts w:ascii="Times New Roman" w:hAnsi="Times New Roman" w:cs="Times New Roman"/>
          <w:sz w:val="24"/>
          <w:szCs w:val="24"/>
        </w:rPr>
        <w:t xml:space="preserve"> уменьшения затрат, связанных с выработкой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FE45D8">
        <w:rPr>
          <w:rFonts w:ascii="Times New Roman" w:hAnsi="Times New Roman" w:cs="Times New Roman"/>
          <w:sz w:val="24"/>
          <w:szCs w:val="24"/>
        </w:rPr>
        <w:t xml:space="preserve"> повышения эффективности производства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FE45D8">
        <w:rPr>
          <w:rFonts w:ascii="Times New Roman" w:hAnsi="Times New Roman" w:cs="Times New Roman"/>
          <w:sz w:val="24"/>
          <w:szCs w:val="24"/>
        </w:rPr>
        <w:t xml:space="preserve"> продаваемой тепловой энергии потребителям.</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показателей эффективности производства тепловой энергии;</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сбалансированное перспективное строительство</w:t>
      </w:r>
      <w:r w:rsidR="00FD7B2F">
        <w:rPr>
          <w:rFonts w:ascii="Times New Roman" w:hAnsi="Times New Roman" w:cs="Times New Roman"/>
          <w:sz w:val="24"/>
          <w:szCs w:val="24"/>
        </w:rPr>
        <w:t>,</w:t>
      </w:r>
      <w:r w:rsidRPr="00FE45D8">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7B4D6D">
        <w:rPr>
          <w:rFonts w:ascii="Times New Roman" w:hAnsi="Times New Roman" w:cs="Times New Roman"/>
          <w:sz w:val="24"/>
          <w:szCs w:val="24"/>
        </w:rPr>
        <w:t xml:space="preserve">                                </w:t>
      </w:r>
      <w:r w:rsidRPr="00FE45D8">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принципов энергетической безопасности.</w:t>
      </w:r>
    </w:p>
    <w:p w:rsidR="00F97F8B" w:rsidRDefault="00F97F8B" w:rsidP="007B4D6D">
      <w:pPr>
        <w:spacing w:after="0" w:line="240" w:lineRule="auto"/>
        <w:ind w:firstLine="709"/>
        <w:jc w:val="both"/>
        <w:rPr>
          <w:rFonts w:ascii="Times New Roman" w:eastAsia="MS Mincho" w:hAnsi="Times New Roman"/>
          <w:sz w:val="24"/>
          <w:szCs w:val="24"/>
          <w:lang w:eastAsia="ja-JP"/>
        </w:rPr>
      </w:pPr>
      <w:r w:rsidRPr="00B440DB">
        <w:rPr>
          <w:rFonts w:ascii="Times New Roman" w:eastAsia="MS Mincho" w:hAnsi="Times New Roman"/>
          <w:sz w:val="24"/>
          <w:szCs w:val="24"/>
          <w:lang w:eastAsia="ja-JP"/>
        </w:rPr>
        <w:t>Срок достижения концессионером п</w:t>
      </w:r>
      <w:r w:rsidR="007B4D6D">
        <w:rPr>
          <w:rFonts w:ascii="Times New Roman" w:eastAsia="MS Mincho" w:hAnsi="Times New Roman"/>
          <w:sz w:val="24"/>
          <w:szCs w:val="24"/>
          <w:lang w:eastAsia="ja-JP"/>
        </w:rPr>
        <w:t xml:space="preserve">лановых значений показателей – </w:t>
      </w:r>
      <w:r w:rsidRPr="00B440DB">
        <w:rPr>
          <w:rFonts w:ascii="Times New Roman" w:eastAsia="MS Mincho" w:hAnsi="Times New Roman"/>
          <w:sz w:val="24"/>
          <w:szCs w:val="24"/>
          <w:lang w:eastAsia="ja-JP"/>
        </w:rPr>
        <w:t>с момента окончания работ по реконструкции объекта.</w:t>
      </w:r>
    </w:p>
    <w:p w:rsidR="00FE45D8" w:rsidRPr="00FE45D8"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65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
        <w:gridCol w:w="1851"/>
        <w:gridCol w:w="539"/>
        <w:gridCol w:w="542"/>
        <w:gridCol w:w="543"/>
        <w:gridCol w:w="543"/>
        <w:gridCol w:w="484"/>
        <w:gridCol w:w="56"/>
        <w:gridCol w:w="484"/>
        <w:gridCol w:w="56"/>
        <w:gridCol w:w="484"/>
        <w:gridCol w:w="442"/>
        <w:gridCol w:w="98"/>
        <w:gridCol w:w="301"/>
        <w:gridCol w:w="59"/>
        <w:gridCol w:w="340"/>
        <w:gridCol w:w="20"/>
        <w:gridCol w:w="360"/>
        <w:gridCol w:w="19"/>
        <w:gridCol w:w="341"/>
        <w:gridCol w:w="58"/>
        <w:gridCol w:w="302"/>
        <w:gridCol w:w="97"/>
        <w:gridCol w:w="404"/>
        <w:gridCol w:w="39"/>
        <w:gridCol w:w="360"/>
        <w:gridCol w:w="360"/>
        <w:gridCol w:w="39"/>
        <w:gridCol w:w="321"/>
        <w:gridCol w:w="78"/>
        <w:gridCol w:w="342"/>
        <w:gridCol w:w="57"/>
        <w:gridCol w:w="401"/>
        <w:gridCol w:w="399"/>
        <w:gridCol w:w="399"/>
        <w:gridCol w:w="399"/>
        <w:gridCol w:w="399"/>
        <w:gridCol w:w="399"/>
        <w:gridCol w:w="399"/>
        <w:gridCol w:w="399"/>
        <w:gridCol w:w="399"/>
        <w:gridCol w:w="399"/>
        <w:gridCol w:w="399"/>
        <w:gridCol w:w="399"/>
        <w:gridCol w:w="399"/>
        <w:gridCol w:w="369"/>
        <w:gridCol w:w="30"/>
      </w:tblGrid>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lastRenderedPageBreak/>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D862BB">
        <w:trPr>
          <w:gridAfter w:val="1"/>
          <w:wAfter w:w="30" w:type="dxa"/>
          <w:trHeight w:val="20"/>
          <w:jc w:val="center"/>
        </w:trPr>
        <w:tc>
          <w:tcPr>
            <w:tcW w:w="15625" w:type="dxa"/>
            <w:gridSpan w:val="46"/>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75"/>
          <w:jc w:val="cent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Перечень сведений, подлежащих представлению организатору </w:t>
            </w:r>
            <w:r w:rsidR="00F86104">
              <w:rPr>
                <w:rFonts w:ascii="Times New Roman" w:hAnsi="Times New Roman"/>
                <w:sz w:val="14"/>
                <w:szCs w:val="14"/>
              </w:rPr>
              <w:t>К</w:t>
            </w:r>
            <w:r w:rsidRPr="00821B99">
              <w:rPr>
                <w:rFonts w:ascii="Times New Roman" w:hAnsi="Times New Roman"/>
                <w:sz w:val="14"/>
                <w:szCs w:val="14"/>
              </w:rPr>
              <w:t>онкурса</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D7B2F">
            <w:pPr>
              <w:spacing w:after="0" w:line="240" w:lineRule="auto"/>
              <w:jc w:val="center"/>
              <w:rPr>
                <w:rFonts w:ascii="Times New Roman" w:hAnsi="Times New Roman"/>
                <w:sz w:val="14"/>
                <w:szCs w:val="14"/>
              </w:rPr>
            </w:pPr>
            <w:r w:rsidRPr="00821B99">
              <w:rPr>
                <w:rFonts w:ascii="Times New Roman" w:hAnsi="Times New Roman"/>
                <w:sz w:val="14"/>
                <w:szCs w:val="14"/>
              </w:rPr>
              <w:t>Ед. изм.</w:t>
            </w:r>
          </w:p>
        </w:tc>
        <w:tc>
          <w:tcPr>
            <w:tcW w:w="13217" w:type="dxa"/>
            <w:gridSpan w:val="44"/>
            <w:tcBorders>
              <w:top w:val="single" w:sz="4" w:space="0" w:color="auto"/>
              <w:left w:val="nil"/>
              <w:bottom w:val="single" w:sz="4" w:space="0" w:color="auto"/>
              <w:right w:val="single" w:sz="4" w:space="0" w:color="auto"/>
            </w:tcBorders>
            <w:shd w:val="clear" w:color="auto" w:fill="auto"/>
            <w:hideMark/>
          </w:tcPr>
          <w:p w:rsidR="00BC5572" w:rsidRPr="00821B99" w:rsidRDefault="00FD7B2F" w:rsidP="00FD7B2F">
            <w:pPr>
              <w:spacing w:after="0" w:line="240" w:lineRule="auto"/>
              <w:jc w:val="center"/>
              <w:rPr>
                <w:rFonts w:ascii="Times New Roman" w:hAnsi="Times New Roman"/>
                <w:sz w:val="14"/>
                <w:szCs w:val="14"/>
              </w:rPr>
            </w:pPr>
            <w:r>
              <w:rPr>
                <w:rFonts w:ascii="Times New Roman" w:hAnsi="Times New Roman"/>
                <w:sz w:val="14"/>
                <w:szCs w:val="14"/>
              </w:rPr>
              <w:t>Г</w:t>
            </w:r>
            <w:r w:rsidR="00BC5572" w:rsidRPr="00821B99">
              <w:rPr>
                <w:rFonts w:ascii="Times New Roman" w:hAnsi="Times New Roman"/>
                <w:sz w:val="14"/>
                <w:szCs w:val="14"/>
              </w:rPr>
              <w:t>од</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2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2015 план (тариф)</w:t>
            </w:r>
            <w:r w:rsidRPr="00821B99">
              <w:rPr>
                <w:rFonts w:ascii="Times New Roman" w:hAnsi="Times New Roman"/>
                <w:sz w:val="14"/>
                <w:szCs w:val="14"/>
                <w:vertAlign w:val="superscript"/>
              </w:rPr>
              <w:t xml:space="preserve"> 5</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2016</w:t>
            </w:r>
          </w:p>
        </w:tc>
        <w:tc>
          <w:tcPr>
            <w:tcW w:w="5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2017</w:t>
            </w:r>
          </w:p>
        </w:tc>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2018</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2019</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2020</w:t>
            </w:r>
          </w:p>
        </w:tc>
        <w:tc>
          <w:tcPr>
            <w:tcW w:w="5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2021</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2022</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2024</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2025</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2026</w:t>
            </w:r>
          </w:p>
        </w:tc>
        <w:tc>
          <w:tcPr>
            <w:tcW w:w="54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2027</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2028</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2029</w:t>
            </w:r>
          </w:p>
        </w:tc>
        <w:tc>
          <w:tcPr>
            <w:tcW w:w="3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2030</w:t>
            </w:r>
          </w:p>
        </w:tc>
        <w:tc>
          <w:tcPr>
            <w:tcW w:w="4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2031</w:t>
            </w:r>
          </w:p>
        </w:tc>
        <w:tc>
          <w:tcPr>
            <w:tcW w:w="45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2035</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2036</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2044</w:t>
            </w:r>
          </w:p>
        </w:tc>
        <w:tc>
          <w:tcPr>
            <w:tcW w:w="39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2045</w:t>
            </w:r>
          </w:p>
        </w:tc>
      </w:tr>
      <w:tr w:rsidR="008D18C6"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63"/>
          <w:jc w:val="cent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2"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84"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540" w:type="dxa"/>
            <w:gridSpan w:val="3"/>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6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20"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58"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gridSpan w:val="2"/>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12"/>
          <w:jc w:val="center"/>
        </w:trPr>
        <w:tc>
          <w:tcPr>
            <w:tcW w:w="15607" w:type="dxa"/>
            <w:gridSpan w:val="46"/>
            <w:tcBorders>
              <w:top w:val="single" w:sz="4" w:space="0" w:color="auto"/>
              <w:left w:val="single" w:sz="4" w:space="0" w:color="auto"/>
              <w:bottom w:val="single" w:sz="4" w:space="0" w:color="auto"/>
              <w:right w:val="nil"/>
            </w:tcBorders>
            <w:shd w:val="clear" w:color="auto" w:fill="auto"/>
            <w:vAlign w:val="center"/>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пункт 4 части 2.3 статьи 24 долгосрочные параметры регулирования деятельности </w:t>
            </w:r>
            <w:r w:rsidR="00F86104">
              <w:rPr>
                <w:rFonts w:ascii="Times New Roman" w:hAnsi="Times New Roman"/>
                <w:sz w:val="14"/>
                <w:szCs w:val="14"/>
              </w:rPr>
              <w:t>К</w:t>
            </w:r>
            <w:r w:rsidRPr="00821B99">
              <w:rPr>
                <w:rFonts w:ascii="Times New Roman" w:hAnsi="Times New Roman"/>
                <w:sz w:val="14"/>
                <w:szCs w:val="14"/>
              </w:rPr>
              <w:t>онцессионера в соответствии с частью 2.4  статьи 24</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17"/>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1. Б</w:t>
            </w:r>
            <w:r w:rsidR="00BC5572" w:rsidRPr="00821B99">
              <w:rPr>
                <w:rFonts w:ascii="Times New Roman" w:hAnsi="Times New Roman"/>
                <w:sz w:val="14"/>
                <w:szCs w:val="14"/>
              </w:rPr>
              <w:t>азовый уровень операционных расходов</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тыс.руб.</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1 772,49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224"/>
          <w:jc w:val="center"/>
        </w:trPr>
        <w:tc>
          <w:tcPr>
            <w:tcW w:w="15607" w:type="dxa"/>
            <w:gridSpan w:val="46"/>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 П</w:t>
            </w:r>
            <w:r w:rsidR="00BC5572" w:rsidRPr="00821B99">
              <w:rPr>
                <w:rFonts w:ascii="Times New Roman" w:hAnsi="Times New Roman"/>
                <w:sz w:val="14"/>
                <w:szCs w:val="14"/>
              </w:rPr>
              <w:t>оказатели энергосбережения и энергетической эффективности, в том числе:</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62"/>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2.1. У</w:t>
            </w:r>
            <w:r w:rsidR="00BC5572" w:rsidRPr="00821B99">
              <w:rPr>
                <w:rFonts w:ascii="Times New Roman" w:hAnsi="Times New Roman"/>
                <w:sz w:val="14"/>
                <w:szCs w:val="14"/>
              </w:rPr>
              <w:t>дельный расход топлива на производство единицы тепловой энергии, отпускаемой с коллекторов источников тепловой энергии (газ)</w:t>
            </w:r>
          </w:p>
        </w:tc>
        <w:tc>
          <w:tcPr>
            <w:tcW w:w="539" w:type="dxa"/>
            <w:tcBorders>
              <w:top w:val="nil"/>
              <w:left w:val="nil"/>
              <w:bottom w:val="single" w:sz="4" w:space="0" w:color="auto"/>
              <w:right w:val="single" w:sz="4" w:space="0" w:color="auto"/>
            </w:tcBorders>
            <w:shd w:val="clear" w:color="auto" w:fill="auto"/>
            <w:hideMark/>
          </w:tcPr>
          <w:p w:rsidR="00224D32"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кг.</w:t>
            </w:r>
          </w:p>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у.т./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159,55</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698"/>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pStyle w:val="afa"/>
              <w:tabs>
                <w:tab w:val="left" w:pos="184"/>
                <w:tab w:val="left" w:pos="860"/>
              </w:tabs>
              <w:spacing w:after="0" w:line="240" w:lineRule="auto"/>
              <w:ind w:left="0"/>
              <w:rPr>
                <w:sz w:val="14"/>
                <w:szCs w:val="14"/>
              </w:rPr>
            </w:pPr>
            <w:r>
              <w:rPr>
                <w:sz w:val="14"/>
                <w:szCs w:val="14"/>
              </w:rPr>
              <w:t>2.2. У</w:t>
            </w:r>
            <w:r w:rsidR="00BC5572" w:rsidRPr="000A507B">
              <w:rPr>
                <w:sz w:val="14"/>
                <w:szCs w:val="14"/>
              </w:rPr>
              <w:t xml:space="preserve">дельный расход электрической энергии </w:t>
            </w:r>
          </w:p>
          <w:p w:rsidR="00BC5572" w:rsidRPr="000A507B" w:rsidRDefault="00BC5572" w:rsidP="000A507B">
            <w:pPr>
              <w:pStyle w:val="afa"/>
              <w:tabs>
                <w:tab w:val="left" w:pos="184"/>
                <w:tab w:val="left" w:pos="860"/>
              </w:tabs>
              <w:spacing w:after="0" w:line="240" w:lineRule="auto"/>
              <w:ind w:left="0"/>
              <w:rPr>
                <w:sz w:val="14"/>
                <w:szCs w:val="14"/>
              </w:rPr>
            </w:pPr>
            <w:r w:rsidRPr="000A507B">
              <w:rPr>
                <w:sz w:val="14"/>
                <w:szCs w:val="14"/>
              </w:rPr>
              <w:t>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кВтч./ 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11"/>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2.3.</w:t>
            </w:r>
            <w:r w:rsidR="00BC5572" w:rsidRPr="00821B99">
              <w:rPr>
                <w:rFonts w:ascii="Times New Roman" w:hAnsi="Times New Roman"/>
                <w:sz w:val="14"/>
                <w:szCs w:val="14"/>
              </w:rPr>
              <w:t xml:space="preserve"> </w:t>
            </w:r>
            <w:r>
              <w:rPr>
                <w:rFonts w:ascii="Times New Roman" w:hAnsi="Times New Roman"/>
                <w:sz w:val="14"/>
                <w:szCs w:val="14"/>
              </w:rPr>
              <w:t>У</w:t>
            </w:r>
            <w:r w:rsidR="00BC5572" w:rsidRPr="00821B99">
              <w:rPr>
                <w:rFonts w:ascii="Times New Roman" w:hAnsi="Times New Roman"/>
                <w:sz w:val="14"/>
                <w:szCs w:val="14"/>
              </w:rPr>
              <w:t>дельный расход воды на выработку и передачу тепловой энергии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м3/Гкал</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74"/>
          <w:jc w:val="center"/>
        </w:trPr>
        <w:tc>
          <w:tcPr>
            <w:tcW w:w="1851" w:type="dxa"/>
            <w:tcBorders>
              <w:top w:val="nil"/>
              <w:left w:val="single" w:sz="4" w:space="0" w:color="auto"/>
              <w:bottom w:val="single" w:sz="4" w:space="0" w:color="auto"/>
              <w:right w:val="single" w:sz="4" w:space="0" w:color="auto"/>
            </w:tcBorders>
            <w:shd w:val="clear" w:color="auto" w:fill="auto"/>
            <w:hideMark/>
          </w:tcPr>
          <w:p w:rsidR="008D18C6" w:rsidRDefault="000A507B" w:rsidP="000A507B">
            <w:pPr>
              <w:spacing w:after="0" w:line="240" w:lineRule="auto"/>
              <w:rPr>
                <w:rFonts w:ascii="Times New Roman" w:hAnsi="Times New Roman"/>
                <w:sz w:val="14"/>
                <w:szCs w:val="14"/>
              </w:rPr>
            </w:pPr>
            <w:r>
              <w:rPr>
                <w:rFonts w:ascii="Times New Roman" w:hAnsi="Times New Roman"/>
                <w:sz w:val="14"/>
                <w:szCs w:val="14"/>
              </w:rPr>
              <w:t>2.4.</w:t>
            </w:r>
            <w:r w:rsidR="00BC5572" w:rsidRPr="00821B99">
              <w:rPr>
                <w:rFonts w:ascii="Times New Roman" w:hAnsi="Times New Roman"/>
                <w:sz w:val="14"/>
                <w:szCs w:val="14"/>
              </w:rPr>
              <w:t xml:space="preserve"> </w:t>
            </w:r>
            <w:r>
              <w:rPr>
                <w:rFonts w:ascii="Times New Roman" w:hAnsi="Times New Roman"/>
                <w:sz w:val="14"/>
                <w:szCs w:val="14"/>
              </w:rPr>
              <w:t>П</w:t>
            </w:r>
            <w:r w:rsidR="00BC5572" w:rsidRPr="00821B99">
              <w:rPr>
                <w:rFonts w:ascii="Times New Roman" w:hAnsi="Times New Roman"/>
                <w:sz w:val="14"/>
                <w:szCs w:val="14"/>
              </w:rPr>
              <w:t xml:space="preserve">отери в сетях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(к отпуску тепловой энергии от источника тепловой энергии) </w:t>
            </w:r>
            <w:r w:rsidRPr="00821B99">
              <w:rPr>
                <w:rFonts w:ascii="Times New Roman" w:hAnsi="Times New Roman"/>
                <w:sz w:val="14"/>
                <w:szCs w:val="14"/>
                <w:vertAlign w:val="superscript"/>
              </w:rPr>
              <w:t>4</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48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540"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42"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3"/>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4"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401"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gridSpan w:val="2"/>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90"/>
          <w:jc w:val="center"/>
        </w:trPr>
        <w:tc>
          <w:tcPr>
            <w:tcW w:w="1851" w:type="dxa"/>
            <w:tcBorders>
              <w:top w:val="nil"/>
              <w:left w:val="single" w:sz="4" w:space="0" w:color="auto"/>
              <w:bottom w:val="single" w:sz="4" w:space="0" w:color="auto"/>
              <w:right w:val="single" w:sz="4" w:space="0" w:color="auto"/>
            </w:tcBorders>
            <w:shd w:val="clear" w:color="auto" w:fill="auto"/>
            <w:hideMark/>
          </w:tcPr>
          <w:p w:rsidR="00BC5572" w:rsidRPr="00821B99" w:rsidRDefault="008D22C8" w:rsidP="00F86104">
            <w:pPr>
              <w:spacing w:after="0" w:line="240" w:lineRule="auto"/>
              <w:rPr>
                <w:rFonts w:ascii="Times New Roman" w:hAnsi="Times New Roman"/>
                <w:sz w:val="14"/>
                <w:szCs w:val="14"/>
              </w:rPr>
            </w:pPr>
            <w:r>
              <w:rPr>
                <w:rFonts w:ascii="Times New Roman" w:hAnsi="Times New Roman"/>
                <w:sz w:val="14"/>
                <w:szCs w:val="14"/>
              </w:rPr>
              <w:t>3.</w:t>
            </w:r>
            <w:r w:rsidR="00BC5572" w:rsidRPr="00821B99">
              <w:rPr>
                <w:rFonts w:ascii="Times New Roman" w:hAnsi="Times New Roman"/>
                <w:sz w:val="14"/>
                <w:szCs w:val="14"/>
              </w:rPr>
              <w:t xml:space="preserve"> </w:t>
            </w:r>
            <w:r w:rsidR="00F86104">
              <w:rPr>
                <w:rFonts w:ascii="Times New Roman" w:hAnsi="Times New Roman"/>
                <w:sz w:val="14"/>
                <w:szCs w:val="14"/>
              </w:rPr>
              <w:t>Н</w:t>
            </w:r>
            <w:r w:rsidR="00BC5572" w:rsidRPr="00821B99">
              <w:rPr>
                <w:rFonts w:ascii="Times New Roman" w:hAnsi="Times New Roman"/>
                <w:sz w:val="14"/>
                <w:szCs w:val="14"/>
              </w:rPr>
              <w:t>ормативный уровень прибыли</w:t>
            </w:r>
          </w:p>
        </w:tc>
        <w:tc>
          <w:tcPr>
            <w:tcW w:w="53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13217" w:type="dxa"/>
            <w:gridSpan w:val="44"/>
            <w:tcBorders>
              <w:top w:val="single" w:sz="4" w:space="0" w:color="auto"/>
              <w:left w:val="nil"/>
              <w:bottom w:val="single" w:sz="4" w:space="0" w:color="auto"/>
              <w:right w:val="single" w:sz="4" w:space="0" w:color="auto"/>
            </w:tcBorders>
            <w:shd w:val="clear" w:color="000000" w:fill="FFFFFF"/>
            <w:hideMark/>
          </w:tcPr>
          <w:p w:rsidR="00BC5572" w:rsidRPr="00821B99" w:rsidRDefault="0092169E" w:rsidP="000A507B">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812B7C">
              <w:rPr>
                <w:rFonts w:ascii="Times New Roman" w:hAnsi="Times New Roman"/>
                <w:sz w:val="14"/>
                <w:szCs w:val="14"/>
              </w:rPr>
              <w:t>10,17 (макс</w:t>
            </w:r>
            <w:r w:rsidR="00BC5572" w:rsidRPr="00821B99">
              <w:rPr>
                <w:rFonts w:ascii="Times New Roman" w:hAnsi="Times New Roman"/>
                <w:sz w:val="14"/>
                <w:szCs w:val="14"/>
              </w:rPr>
              <w:t>имальный)</w:t>
            </w:r>
          </w:p>
        </w:tc>
      </w:tr>
      <w:tr w:rsidR="00BC5572" w:rsidRPr="00821B99" w:rsidTr="00D86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1276"/>
          <w:jc w:val="center"/>
        </w:trPr>
        <w:tc>
          <w:tcPr>
            <w:tcW w:w="1851" w:type="dxa"/>
            <w:tcBorders>
              <w:top w:val="single" w:sz="4" w:space="0" w:color="auto"/>
              <w:left w:val="single" w:sz="4" w:space="0" w:color="auto"/>
              <w:bottom w:val="single" w:sz="4" w:space="0" w:color="auto"/>
              <w:right w:val="single" w:sz="4" w:space="0" w:color="auto"/>
            </w:tcBorders>
            <w:shd w:val="clear" w:color="auto" w:fill="auto"/>
            <w:noWrap/>
            <w:hideMark/>
          </w:tcPr>
          <w:p w:rsidR="008D18C6" w:rsidRDefault="00F86104" w:rsidP="000A507B">
            <w:pPr>
              <w:spacing w:after="0" w:line="240" w:lineRule="auto"/>
              <w:rPr>
                <w:rFonts w:ascii="Times New Roman" w:hAnsi="Times New Roman"/>
                <w:sz w:val="14"/>
                <w:szCs w:val="14"/>
              </w:rPr>
            </w:pPr>
            <w:r>
              <w:rPr>
                <w:rFonts w:ascii="Times New Roman" w:hAnsi="Times New Roman"/>
                <w:sz w:val="14"/>
                <w:szCs w:val="14"/>
              </w:rPr>
              <w:t>П</w:t>
            </w:r>
            <w:r w:rsidR="00BC5572" w:rsidRPr="00821B99">
              <w:rPr>
                <w:rFonts w:ascii="Times New Roman" w:hAnsi="Times New Roman"/>
                <w:sz w:val="14"/>
                <w:szCs w:val="14"/>
              </w:rPr>
              <w:t xml:space="preserve">редельный (максимальный) рост необходимой валовой выручки </w:t>
            </w:r>
            <w:r w:rsidR="000A507B">
              <w:rPr>
                <w:rFonts w:ascii="Times New Roman" w:hAnsi="Times New Roman"/>
                <w:sz w:val="14"/>
                <w:szCs w:val="14"/>
              </w:rPr>
              <w:t>К</w:t>
            </w:r>
            <w:r w:rsidR="00BC5572" w:rsidRPr="00821B99">
              <w:rPr>
                <w:rFonts w:ascii="Times New Roman" w:hAnsi="Times New Roman"/>
                <w:sz w:val="14"/>
                <w:szCs w:val="14"/>
              </w:rPr>
              <w:t xml:space="preserve">онцессионера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F86104">
              <w:rPr>
                <w:rFonts w:ascii="Times New Roman" w:hAnsi="Times New Roman"/>
                <w:sz w:val="14"/>
                <w:szCs w:val="14"/>
              </w:rPr>
              <w:t>,</w:t>
            </w:r>
            <w:r w:rsidRPr="00821B99">
              <w:rPr>
                <w:rFonts w:ascii="Times New Roman" w:hAnsi="Times New Roman"/>
                <w:sz w:val="14"/>
                <w:szCs w:val="14"/>
              </w:rPr>
              <w:t xml:space="preserve"> </w:t>
            </w:r>
          </w:p>
          <w:p w:rsidR="008D18C6"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 xml:space="preserve">по отношению </w:t>
            </w:r>
          </w:p>
          <w:p w:rsidR="00BC5572" w:rsidRPr="00821B99" w:rsidRDefault="00BC5572" w:rsidP="000A507B">
            <w:pPr>
              <w:spacing w:after="0" w:line="240" w:lineRule="auto"/>
              <w:rPr>
                <w:rFonts w:ascii="Times New Roman" w:hAnsi="Times New Roman"/>
                <w:sz w:val="14"/>
                <w:szCs w:val="14"/>
              </w:rPr>
            </w:pPr>
            <w:r w:rsidRPr="00821B99">
              <w:rPr>
                <w:rFonts w:ascii="Times New Roman" w:hAnsi="Times New Roman"/>
                <w:sz w:val="14"/>
                <w:szCs w:val="14"/>
              </w:rPr>
              <w:t>к предыдущему году</w:t>
            </w:r>
          </w:p>
        </w:tc>
        <w:tc>
          <w:tcPr>
            <w:tcW w:w="53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5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138,32</w:t>
            </w:r>
          </w:p>
        </w:tc>
        <w:tc>
          <w:tcPr>
            <w:tcW w:w="54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103,39</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102,91</w:t>
            </w:r>
          </w:p>
        </w:tc>
        <w:tc>
          <w:tcPr>
            <w:tcW w:w="540"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104,25</w:t>
            </w:r>
          </w:p>
        </w:tc>
        <w:tc>
          <w:tcPr>
            <w:tcW w:w="48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42"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3"/>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4"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401"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gridSpan w:val="2"/>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r>
    </w:tbl>
    <w:p w:rsidR="00DE11D8" w:rsidRDefault="00DE11D8" w:rsidP="00DE11D8">
      <w:pPr>
        <w:spacing w:line="240" w:lineRule="auto"/>
        <w:jc w:val="right"/>
        <w:rPr>
          <w:rFonts w:ascii="Times New Roman" w:hAnsi="Times New Roman"/>
          <w:bCs/>
          <w:sz w:val="24"/>
          <w:szCs w:val="24"/>
        </w:rPr>
      </w:pPr>
    </w:p>
    <w:p w:rsidR="001C7667" w:rsidRDefault="001C7667" w:rsidP="001C7667">
      <w:pPr>
        <w:spacing w:after="0" w:line="240" w:lineRule="auto"/>
        <w:ind w:firstLine="567"/>
        <w:rPr>
          <w:rFonts w:ascii="Times New Roman" w:hAnsi="Times New Roman"/>
          <w:sz w:val="24"/>
          <w:szCs w:val="24"/>
          <w:lang w:eastAsia="en-US"/>
        </w:rPr>
      </w:pPr>
    </w:p>
    <w:sectPr w:rsidR="001C7667" w:rsidSect="008D18C6">
      <w:pgSz w:w="16838" w:h="11906" w:orient="landscape"/>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7C" w:rsidRDefault="0015517C" w:rsidP="000C31C6">
      <w:pPr>
        <w:spacing w:after="0" w:line="240" w:lineRule="auto"/>
      </w:pPr>
      <w:r>
        <w:separator/>
      </w:r>
    </w:p>
  </w:endnote>
  <w:endnote w:type="continuationSeparator" w:id="0">
    <w:p w:rsidR="0015517C" w:rsidRDefault="0015517C"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A6" w:rsidRDefault="00B404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7C" w:rsidRDefault="0015517C" w:rsidP="000C31C6">
      <w:pPr>
        <w:spacing w:after="0" w:line="240" w:lineRule="auto"/>
      </w:pPr>
      <w:r>
        <w:separator/>
      </w:r>
    </w:p>
  </w:footnote>
  <w:footnote w:type="continuationSeparator" w:id="0">
    <w:p w:rsidR="0015517C" w:rsidRDefault="0015517C" w:rsidP="000C31C6">
      <w:pPr>
        <w:spacing w:after="0" w:line="240" w:lineRule="auto"/>
      </w:pPr>
      <w:r>
        <w:continuationSeparator/>
      </w:r>
    </w:p>
  </w:footnote>
  <w:footnote w:id="1">
    <w:p w:rsidR="00B404A6" w:rsidRPr="00250014" w:rsidRDefault="00B404A6"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B404A6" w:rsidRPr="008C7232" w:rsidRDefault="00B404A6"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B404A6" w:rsidRDefault="003B77EA">
        <w:pPr>
          <w:pStyle w:val="ab"/>
          <w:jc w:val="center"/>
        </w:pPr>
        <w:fldSimple w:instr="PAGE   \* MERGEFORMAT">
          <w:r w:rsidR="0004202F">
            <w:rPr>
              <w:noProof/>
            </w:rPr>
            <w:t>6</w:t>
          </w:r>
        </w:fldSimple>
      </w:p>
    </w:sdtContent>
  </w:sdt>
  <w:p w:rsidR="00B404A6" w:rsidRPr="000F087A" w:rsidRDefault="00B404A6" w:rsidP="000F087A">
    <w:pPr>
      <w:pStyle w:val="ab"/>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B404A6" w:rsidRDefault="003B77EA">
        <w:pPr>
          <w:pStyle w:val="ab"/>
          <w:jc w:val="center"/>
        </w:pPr>
        <w:fldSimple w:instr="PAGE   \* MERGEFORMAT">
          <w:r w:rsidR="0004202F">
            <w:rPr>
              <w:noProof/>
            </w:rPr>
            <w:t>59</w:t>
          </w:r>
        </w:fldSimple>
      </w:p>
    </w:sdtContent>
  </w:sdt>
  <w:p w:rsidR="00B404A6" w:rsidRPr="000F087A" w:rsidRDefault="00B404A6" w:rsidP="00AA2855">
    <w:pPr>
      <w:pStyle w:val="ab"/>
      <w:spacing w:after="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B404A6" w:rsidRDefault="003B77EA">
        <w:pPr>
          <w:pStyle w:val="ab"/>
          <w:jc w:val="center"/>
        </w:pPr>
        <w:fldSimple w:instr="PAGE   \* MERGEFORMAT">
          <w:r w:rsidR="0004202F">
            <w:rPr>
              <w:noProof/>
            </w:rPr>
            <w:t>55</w:t>
          </w:r>
        </w:fldSimple>
      </w:p>
    </w:sdtContent>
  </w:sdt>
  <w:p w:rsidR="00B404A6" w:rsidRDefault="00B404A6" w:rsidP="00AA2855">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B404A6" w:rsidRDefault="003B77EA">
        <w:pPr>
          <w:pStyle w:val="ab"/>
          <w:jc w:val="center"/>
        </w:pPr>
        <w:fldSimple w:instr="PAGE   \* MERGEFORMAT">
          <w:r w:rsidR="0004202F">
            <w:rPr>
              <w:noProof/>
            </w:rPr>
            <w:t>88</w:t>
          </w:r>
        </w:fldSimple>
      </w:p>
    </w:sdtContent>
  </w:sdt>
  <w:p w:rsidR="00B404A6" w:rsidRPr="000F087A" w:rsidRDefault="00B404A6"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B404A6" w:rsidRDefault="003B77EA">
        <w:pPr>
          <w:pStyle w:val="ab"/>
          <w:jc w:val="center"/>
        </w:pPr>
        <w:fldSimple w:instr="PAGE   \* MERGEFORMAT">
          <w:r w:rsidR="0004202F">
            <w:rPr>
              <w:noProof/>
            </w:rPr>
            <w:t>60</w:t>
          </w:r>
        </w:fldSimple>
      </w:p>
    </w:sdtContent>
  </w:sdt>
  <w:p w:rsidR="00B404A6" w:rsidRDefault="00B404A6"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multilevel"/>
    <w:tmpl w:val="FF6EA700"/>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hdrShapeDefaults>
    <o:shapedefaults v:ext="edit" spidmax="14338"/>
  </w:hdrShapeDefaults>
  <w:footnotePr>
    <w:footnote w:id="-1"/>
    <w:footnote w:id="0"/>
  </w:footnotePr>
  <w:endnotePr>
    <w:endnote w:id="-1"/>
    <w:endnote w:id="0"/>
  </w:endnotePr>
  <w:compat/>
  <w:rsids>
    <w:rsidRoot w:val="003B1F9D"/>
    <w:rsid w:val="00002BE2"/>
    <w:rsid w:val="00003CBC"/>
    <w:rsid w:val="00006CCA"/>
    <w:rsid w:val="00006F7B"/>
    <w:rsid w:val="00015484"/>
    <w:rsid w:val="00016F3B"/>
    <w:rsid w:val="00020F67"/>
    <w:rsid w:val="00021771"/>
    <w:rsid w:val="00023E73"/>
    <w:rsid w:val="00026625"/>
    <w:rsid w:val="00033957"/>
    <w:rsid w:val="00033E41"/>
    <w:rsid w:val="000374AC"/>
    <w:rsid w:val="00037AC5"/>
    <w:rsid w:val="0004202F"/>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DD6"/>
    <w:rsid w:val="00075442"/>
    <w:rsid w:val="00076DBA"/>
    <w:rsid w:val="00080572"/>
    <w:rsid w:val="00083106"/>
    <w:rsid w:val="00083CE7"/>
    <w:rsid w:val="00085A76"/>
    <w:rsid w:val="00085E95"/>
    <w:rsid w:val="000860C7"/>
    <w:rsid w:val="00087568"/>
    <w:rsid w:val="00090F67"/>
    <w:rsid w:val="00095698"/>
    <w:rsid w:val="0009656E"/>
    <w:rsid w:val="00096905"/>
    <w:rsid w:val="000A0EF4"/>
    <w:rsid w:val="000A236C"/>
    <w:rsid w:val="000A507B"/>
    <w:rsid w:val="000B0AC6"/>
    <w:rsid w:val="000B0D23"/>
    <w:rsid w:val="000B3895"/>
    <w:rsid w:val="000B472C"/>
    <w:rsid w:val="000B4C20"/>
    <w:rsid w:val="000B72DE"/>
    <w:rsid w:val="000B7CF4"/>
    <w:rsid w:val="000C0B45"/>
    <w:rsid w:val="000C31C6"/>
    <w:rsid w:val="000C56BD"/>
    <w:rsid w:val="000C5BAA"/>
    <w:rsid w:val="000C609C"/>
    <w:rsid w:val="000D3C10"/>
    <w:rsid w:val="000D4C89"/>
    <w:rsid w:val="000D5EB2"/>
    <w:rsid w:val="000D6FAB"/>
    <w:rsid w:val="000E13A2"/>
    <w:rsid w:val="000E655D"/>
    <w:rsid w:val="000F087A"/>
    <w:rsid w:val="000F1272"/>
    <w:rsid w:val="000F3828"/>
    <w:rsid w:val="000F7E0A"/>
    <w:rsid w:val="001022C1"/>
    <w:rsid w:val="00103717"/>
    <w:rsid w:val="00103E87"/>
    <w:rsid w:val="00104D80"/>
    <w:rsid w:val="00107319"/>
    <w:rsid w:val="00110591"/>
    <w:rsid w:val="00115DCB"/>
    <w:rsid w:val="001173F7"/>
    <w:rsid w:val="00117B7A"/>
    <w:rsid w:val="00120867"/>
    <w:rsid w:val="00122B77"/>
    <w:rsid w:val="0012497D"/>
    <w:rsid w:val="00130A82"/>
    <w:rsid w:val="00133C49"/>
    <w:rsid w:val="00135FC7"/>
    <w:rsid w:val="00137A73"/>
    <w:rsid w:val="00141188"/>
    <w:rsid w:val="0014500D"/>
    <w:rsid w:val="0015517C"/>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5C59"/>
    <w:rsid w:val="001C7269"/>
    <w:rsid w:val="001C7471"/>
    <w:rsid w:val="001C7667"/>
    <w:rsid w:val="001C7A13"/>
    <w:rsid w:val="001D1159"/>
    <w:rsid w:val="001D1944"/>
    <w:rsid w:val="001D3D6E"/>
    <w:rsid w:val="001D41F2"/>
    <w:rsid w:val="001D53FA"/>
    <w:rsid w:val="001D6510"/>
    <w:rsid w:val="001D6774"/>
    <w:rsid w:val="001D6B72"/>
    <w:rsid w:val="001D6BD4"/>
    <w:rsid w:val="001D6FBF"/>
    <w:rsid w:val="001E173B"/>
    <w:rsid w:val="001E25C6"/>
    <w:rsid w:val="001E5D1D"/>
    <w:rsid w:val="001E5F13"/>
    <w:rsid w:val="001E63F3"/>
    <w:rsid w:val="001F0172"/>
    <w:rsid w:val="001F7D50"/>
    <w:rsid w:val="002003E0"/>
    <w:rsid w:val="002016A3"/>
    <w:rsid w:val="00201804"/>
    <w:rsid w:val="00202FB1"/>
    <w:rsid w:val="00203CF9"/>
    <w:rsid w:val="00204688"/>
    <w:rsid w:val="0020587B"/>
    <w:rsid w:val="0021064E"/>
    <w:rsid w:val="00210F7C"/>
    <w:rsid w:val="00211520"/>
    <w:rsid w:val="002122E4"/>
    <w:rsid w:val="002128A1"/>
    <w:rsid w:val="00213E49"/>
    <w:rsid w:val="0021522F"/>
    <w:rsid w:val="00215F63"/>
    <w:rsid w:val="0022162C"/>
    <w:rsid w:val="00224C97"/>
    <w:rsid w:val="00224D32"/>
    <w:rsid w:val="00226828"/>
    <w:rsid w:val="00227C54"/>
    <w:rsid w:val="00230F06"/>
    <w:rsid w:val="002345EA"/>
    <w:rsid w:val="00237230"/>
    <w:rsid w:val="00240129"/>
    <w:rsid w:val="00240410"/>
    <w:rsid w:val="0024070E"/>
    <w:rsid w:val="0024102A"/>
    <w:rsid w:val="0024438B"/>
    <w:rsid w:val="0024498E"/>
    <w:rsid w:val="0024700D"/>
    <w:rsid w:val="00247ED4"/>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5AFA"/>
    <w:rsid w:val="002A6590"/>
    <w:rsid w:val="002A685D"/>
    <w:rsid w:val="002B37D5"/>
    <w:rsid w:val="002B3CFD"/>
    <w:rsid w:val="002B5473"/>
    <w:rsid w:val="002B58CA"/>
    <w:rsid w:val="002C05A4"/>
    <w:rsid w:val="002C4948"/>
    <w:rsid w:val="002C57D7"/>
    <w:rsid w:val="002D2927"/>
    <w:rsid w:val="002D3CE9"/>
    <w:rsid w:val="002D3FC2"/>
    <w:rsid w:val="002D51D7"/>
    <w:rsid w:val="002D695A"/>
    <w:rsid w:val="002D72A7"/>
    <w:rsid w:val="002D73C7"/>
    <w:rsid w:val="002D7E5A"/>
    <w:rsid w:val="002E0918"/>
    <w:rsid w:val="002E0C4E"/>
    <w:rsid w:val="002F02DC"/>
    <w:rsid w:val="002F238C"/>
    <w:rsid w:val="002F26FE"/>
    <w:rsid w:val="002F2E54"/>
    <w:rsid w:val="002F3177"/>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370C2"/>
    <w:rsid w:val="00343E40"/>
    <w:rsid w:val="00343EDB"/>
    <w:rsid w:val="00345516"/>
    <w:rsid w:val="00346098"/>
    <w:rsid w:val="0034688F"/>
    <w:rsid w:val="0034719B"/>
    <w:rsid w:val="003549E1"/>
    <w:rsid w:val="00354DD9"/>
    <w:rsid w:val="00356D00"/>
    <w:rsid w:val="003574A7"/>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0AA4"/>
    <w:rsid w:val="003A203A"/>
    <w:rsid w:val="003A576E"/>
    <w:rsid w:val="003A74EE"/>
    <w:rsid w:val="003B1F9D"/>
    <w:rsid w:val="003B33EC"/>
    <w:rsid w:val="003B3968"/>
    <w:rsid w:val="003B4782"/>
    <w:rsid w:val="003B62AD"/>
    <w:rsid w:val="003B77EA"/>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10A6"/>
    <w:rsid w:val="003E2A65"/>
    <w:rsid w:val="003E2CEC"/>
    <w:rsid w:val="003E5CCE"/>
    <w:rsid w:val="003E6438"/>
    <w:rsid w:val="003E7DAE"/>
    <w:rsid w:val="003F342D"/>
    <w:rsid w:val="003F49CC"/>
    <w:rsid w:val="003F4CBA"/>
    <w:rsid w:val="003F7F87"/>
    <w:rsid w:val="0040249A"/>
    <w:rsid w:val="004045DD"/>
    <w:rsid w:val="00406097"/>
    <w:rsid w:val="00406878"/>
    <w:rsid w:val="00407D1C"/>
    <w:rsid w:val="00411647"/>
    <w:rsid w:val="004116DF"/>
    <w:rsid w:val="00415812"/>
    <w:rsid w:val="00420DE3"/>
    <w:rsid w:val="00421B93"/>
    <w:rsid w:val="00422171"/>
    <w:rsid w:val="004256C5"/>
    <w:rsid w:val="0042621F"/>
    <w:rsid w:val="004270DB"/>
    <w:rsid w:val="00431D68"/>
    <w:rsid w:val="00432AE9"/>
    <w:rsid w:val="00432FC7"/>
    <w:rsid w:val="00435306"/>
    <w:rsid w:val="0043559E"/>
    <w:rsid w:val="004356F0"/>
    <w:rsid w:val="00437353"/>
    <w:rsid w:val="004424FF"/>
    <w:rsid w:val="0044365F"/>
    <w:rsid w:val="00445AB7"/>
    <w:rsid w:val="00445B53"/>
    <w:rsid w:val="00445CA1"/>
    <w:rsid w:val="004467B6"/>
    <w:rsid w:val="00447371"/>
    <w:rsid w:val="00447C94"/>
    <w:rsid w:val="004502DB"/>
    <w:rsid w:val="00450619"/>
    <w:rsid w:val="0045560A"/>
    <w:rsid w:val="00456CCB"/>
    <w:rsid w:val="00457105"/>
    <w:rsid w:val="0046051A"/>
    <w:rsid w:val="00461A82"/>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051"/>
    <w:rsid w:val="00496DDA"/>
    <w:rsid w:val="004A313E"/>
    <w:rsid w:val="004A76FA"/>
    <w:rsid w:val="004B068F"/>
    <w:rsid w:val="004B1E6F"/>
    <w:rsid w:val="004B39D4"/>
    <w:rsid w:val="004B49BB"/>
    <w:rsid w:val="004B6D18"/>
    <w:rsid w:val="004B7B48"/>
    <w:rsid w:val="004C03CD"/>
    <w:rsid w:val="004C3141"/>
    <w:rsid w:val="004C63C0"/>
    <w:rsid w:val="004C7800"/>
    <w:rsid w:val="004D0166"/>
    <w:rsid w:val="004E219A"/>
    <w:rsid w:val="004E40CE"/>
    <w:rsid w:val="004E7A77"/>
    <w:rsid w:val="004F4A2F"/>
    <w:rsid w:val="004F6CB9"/>
    <w:rsid w:val="0050235B"/>
    <w:rsid w:val="00502FCE"/>
    <w:rsid w:val="00506DFD"/>
    <w:rsid w:val="00506F62"/>
    <w:rsid w:val="00507B83"/>
    <w:rsid w:val="00510782"/>
    <w:rsid w:val="0051177E"/>
    <w:rsid w:val="0051500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0334"/>
    <w:rsid w:val="0057122B"/>
    <w:rsid w:val="00573867"/>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C78ED"/>
    <w:rsid w:val="005D1815"/>
    <w:rsid w:val="005D2062"/>
    <w:rsid w:val="005D3401"/>
    <w:rsid w:val="005E2022"/>
    <w:rsid w:val="005E2539"/>
    <w:rsid w:val="005E540A"/>
    <w:rsid w:val="005E5F40"/>
    <w:rsid w:val="005E71F0"/>
    <w:rsid w:val="005F202E"/>
    <w:rsid w:val="005F2FA6"/>
    <w:rsid w:val="005F36C5"/>
    <w:rsid w:val="005F3E5D"/>
    <w:rsid w:val="005F4084"/>
    <w:rsid w:val="005F4301"/>
    <w:rsid w:val="005F5694"/>
    <w:rsid w:val="005F75F5"/>
    <w:rsid w:val="006023AE"/>
    <w:rsid w:val="006031BA"/>
    <w:rsid w:val="006033D7"/>
    <w:rsid w:val="006037BA"/>
    <w:rsid w:val="00605256"/>
    <w:rsid w:val="00606B28"/>
    <w:rsid w:val="00610156"/>
    <w:rsid w:val="00611CE3"/>
    <w:rsid w:val="0061476E"/>
    <w:rsid w:val="006204E8"/>
    <w:rsid w:val="0062315E"/>
    <w:rsid w:val="00625B6F"/>
    <w:rsid w:val="00625DAC"/>
    <w:rsid w:val="00636876"/>
    <w:rsid w:val="0063750D"/>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242B"/>
    <w:rsid w:val="00684D0C"/>
    <w:rsid w:val="006858C6"/>
    <w:rsid w:val="00691BDA"/>
    <w:rsid w:val="006945D9"/>
    <w:rsid w:val="006948C7"/>
    <w:rsid w:val="00696C03"/>
    <w:rsid w:val="006976CD"/>
    <w:rsid w:val="006A07FA"/>
    <w:rsid w:val="006A0D7F"/>
    <w:rsid w:val="006A1672"/>
    <w:rsid w:val="006A544F"/>
    <w:rsid w:val="006A6E62"/>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7C2"/>
    <w:rsid w:val="006E1EB8"/>
    <w:rsid w:val="006E3A4E"/>
    <w:rsid w:val="006E3C8D"/>
    <w:rsid w:val="006E4AEA"/>
    <w:rsid w:val="006E670A"/>
    <w:rsid w:val="006E673A"/>
    <w:rsid w:val="006F04D9"/>
    <w:rsid w:val="006F0E10"/>
    <w:rsid w:val="006F0ED7"/>
    <w:rsid w:val="006F122B"/>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1B0A"/>
    <w:rsid w:val="007239D8"/>
    <w:rsid w:val="00724373"/>
    <w:rsid w:val="007249A8"/>
    <w:rsid w:val="00727873"/>
    <w:rsid w:val="00731E6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77495"/>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19A"/>
    <w:rsid w:val="007A2BB7"/>
    <w:rsid w:val="007A3602"/>
    <w:rsid w:val="007A4C39"/>
    <w:rsid w:val="007A71B8"/>
    <w:rsid w:val="007A768D"/>
    <w:rsid w:val="007B05F1"/>
    <w:rsid w:val="007B464B"/>
    <w:rsid w:val="007B4C9D"/>
    <w:rsid w:val="007B4D6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14C1"/>
    <w:rsid w:val="007E2001"/>
    <w:rsid w:val="007E4158"/>
    <w:rsid w:val="007F56E0"/>
    <w:rsid w:val="007F5BAD"/>
    <w:rsid w:val="007F6F8A"/>
    <w:rsid w:val="007F6F8C"/>
    <w:rsid w:val="00801AFA"/>
    <w:rsid w:val="00802F82"/>
    <w:rsid w:val="008033A9"/>
    <w:rsid w:val="008101F0"/>
    <w:rsid w:val="008119D3"/>
    <w:rsid w:val="00812B7C"/>
    <w:rsid w:val="0081305A"/>
    <w:rsid w:val="00816F06"/>
    <w:rsid w:val="00820CC0"/>
    <w:rsid w:val="00820E9D"/>
    <w:rsid w:val="00821726"/>
    <w:rsid w:val="008229A0"/>
    <w:rsid w:val="00825C1F"/>
    <w:rsid w:val="008265CC"/>
    <w:rsid w:val="00826981"/>
    <w:rsid w:val="00831CE0"/>
    <w:rsid w:val="00833E88"/>
    <w:rsid w:val="00834125"/>
    <w:rsid w:val="008351D5"/>
    <w:rsid w:val="00835879"/>
    <w:rsid w:val="008359D4"/>
    <w:rsid w:val="00837228"/>
    <w:rsid w:val="00837864"/>
    <w:rsid w:val="008428B5"/>
    <w:rsid w:val="008430E7"/>
    <w:rsid w:val="008452C2"/>
    <w:rsid w:val="008455FD"/>
    <w:rsid w:val="00845E63"/>
    <w:rsid w:val="008473BC"/>
    <w:rsid w:val="008477F8"/>
    <w:rsid w:val="00847A29"/>
    <w:rsid w:val="00851112"/>
    <w:rsid w:val="008514A0"/>
    <w:rsid w:val="00851A5F"/>
    <w:rsid w:val="00852015"/>
    <w:rsid w:val="008524DA"/>
    <w:rsid w:val="008537B4"/>
    <w:rsid w:val="008564B5"/>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A48"/>
    <w:rsid w:val="00884D92"/>
    <w:rsid w:val="00886597"/>
    <w:rsid w:val="0088752E"/>
    <w:rsid w:val="00892352"/>
    <w:rsid w:val="0089316A"/>
    <w:rsid w:val="008947AC"/>
    <w:rsid w:val="00894BCC"/>
    <w:rsid w:val="00895891"/>
    <w:rsid w:val="00895E7D"/>
    <w:rsid w:val="008960A4"/>
    <w:rsid w:val="00896389"/>
    <w:rsid w:val="008A2C73"/>
    <w:rsid w:val="008A5F5D"/>
    <w:rsid w:val="008A5F94"/>
    <w:rsid w:val="008A6AB0"/>
    <w:rsid w:val="008A7020"/>
    <w:rsid w:val="008B1151"/>
    <w:rsid w:val="008B6EBC"/>
    <w:rsid w:val="008C3E85"/>
    <w:rsid w:val="008D0709"/>
    <w:rsid w:val="008D18C6"/>
    <w:rsid w:val="008D22C8"/>
    <w:rsid w:val="008D2BE1"/>
    <w:rsid w:val="008D3104"/>
    <w:rsid w:val="008D32FC"/>
    <w:rsid w:val="008D671E"/>
    <w:rsid w:val="008D6D75"/>
    <w:rsid w:val="008D7101"/>
    <w:rsid w:val="008D739C"/>
    <w:rsid w:val="008E0CF8"/>
    <w:rsid w:val="008E33AA"/>
    <w:rsid w:val="008E4797"/>
    <w:rsid w:val="008E773C"/>
    <w:rsid w:val="008F28D2"/>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169E"/>
    <w:rsid w:val="00921BCF"/>
    <w:rsid w:val="0092201B"/>
    <w:rsid w:val="0092287B"/>
    <w:rsid w:val="009229F4"/>
    <w:rsid w:val="00926B77"/>
    <w:rsid w:val="009303AD"/>
    <w:rsid w:val="009309D4"/>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4C59"/>
    <w:rsid w:val="009A5DCF"/>
    <w:rsid w:val="009B051A"/>
    <w:rsid w:val="009B1F53"/>
    <w:rsid w:val="009B203D"/>
    <w:rsid w:val="009B304C"/>
    <w:rsid w:val="009B35FF"/>
    <w:rsid w:val="009B44E3"/>
    <w:rsid w:val="009C1D57"/>
    <w:rsid w:val="009C5423"/>
    <w:rsid w:val="009D0398"/>
    <w:rsid w:val="009D3A02"/>
    <w:rsid w:val="009D6C5A"/>
    <w:rsid w:val="009D7147"/>
    <w:rsid w:val="009D76B9"/>
    <w:rsid w:val="009E5707"/>
    <w:rsid w:val="009E790B"/>
    <w:rsid w:val="009F0A23"/>
    <w:rsid w:val="009F15D8"/>
    <w:rsid w:val="009F28D3"/>
    <w:rsid w:val="009F53C4"/>
    <w:rsid w:val="009F5A88"/>
    <w:rsid w:val="009F5B4C"/>
    <w:rsid w:val="00A037F6"/>
    <w:rsid w:val="00A03914"/>
    <w:rsid w:val="00A0584E"/>
    <w:rsid w:val="00A14344"/>
    <w:rsid w:val="00A14ADF"/>
    <w:rsid w:val="00A162A8"/>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81B"/>
    <w:rsid w:val="00A30D8F"/>
    <w:rsid w:val="00A324E0"/>
    <w:rsid w:val="00A359CD"/>
    <w:rsid w:val="00A4019B"/>
    <w:rsid w:val="00A40C31"/>
    <w:rsid w:val="00A40D90"/>
    <w:rsid w:val="00A4117F"/>
    <w:rsid w:val="00A4398C"/>
    <w:rsid w:val="00A44163"/>
    <w:rsid w:val="00A44FCA"/>
    <w:rsid w:val="00A457D1"/>
    <w:rsid w:val="00A52B31"/>
    <w:rsid w:val="00A52D18"/>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6FD"/>
    <w:rsid w:val="00AA3F08"/>
    <w:rsid w:val="00AA490F"/>
    <w:rsid w:val="00AA6FB2"/>
    <w:rsid w:val="00AB08C7"/>
    <w:rsid w:val="00AB45E1"/>
    <w:rsid w:val="00AB47D2"/>
    <w:rsid w:val="00AC29E5"/>
    <w:rsid w:val="00AC4A97"/>
    <w:rsid w:val="00AC4B70"/>
    <w:rsid w:val="00AC59E1"/>
    <w:rsid w:val="00AD025D"/>
    <w:rsid w:val="00AD04D8"/>
    <w:rsid w:val="00AD16DA"/>
    <w:rsid w:val="00AD38C2"/>
    <w:rsid w:val="00AD3E06"/>
    <w:rsid w:val="00AD583E"/>
    <w:rsid w:val="00AE0E87"/>
    <w:rsid w:val="00AE67AE"/>
    <w:rsid w:val="00AE76DE"/>
    <w:rsid w:val="00AF035D"/>
    <w:rsid w:val="00AF6ED3"/>
    <w:rsid w:val="00B011ED"/>
    <w:rsid w:val="00B048CD"/>
    <w:rsid w:val="00B04A7A"/>
    <w:rsid w:val="00B100FA"/>
    <w:rsid w:val="00B1216B"/>
    <w:rsid w:val="00B12E74"/>
    <w:rsid w:val="00B14359"/>
    <w:rsid w:val="00B1483A"/>
    <w:rsid w:val="00B229F5"/>
    <w:rsid w:val="00B23B01"/>
    <w:rsid w:val="00B246EB"/>
    <w:rsid w:val="00B25820"/>
    <w:rsid w:val="00B30A58"/>
    <w:rsid w:val="00B30DA4"/>
    <w:rsid w:val="00B32BF0"/>
    <w:rsid w:val="00B366B7"/>
    <w:rsid w:val="00B404A6"/>
    <w:rsid w:val="00B40D0A"/>
    <w:rsid w:val="00B414ED"/>
    <w:rsid w:val="00B42047"/>
    <w:rsid w:val="00B43C94"/>
    <w:rsid w:val="00B440DB"/>
    <w:rsid w:val="00B50C1B"/>
    <w:rsid w:val="00B5318A"/>
    <w:rsid w:val="00B54695"/>
    <w:rsid w:val="00B54FD8"/>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1C7D"/>
    <w:rsid w:val="00BB3621"/>
    <w:rsid w:val="00BB4EBA"/>
    <w:rsid w:val="00BB6863"/>
    <w:rsid w:val="00BB6C44"/>
    <w:rsid w:val="00BB75CD"/>
    <w:rsid w:val="00BB7EC4"/>
    <w:rsid w:val="00BC142D"/>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355D"/>
    <w:rsid w:val="00C05B91"/>
    <w:rsid w:val="00C05C73"/>
    <w:rsid w:val="00C1015B"/>
    <w:rsid w:val="00C10F5B"/>
    <w:rsid w:val="00C11ABD"/>
    <w:rsid w:val="00C11C68"/>
    <w:rsid w:val="00C15AB6"/>
    <w:rsid w:val="00C2084D"/>
    <w:rsid w:val="00C21974"/>
    <w:rsid w:val="00C2214B"/>
    <w:rsid w:val="00C24632"/>
    <w:rsid w:val="00C250E6"/>
    <w:rsid w:val="00C255CB"/>
    <w:rsid w:val="00C25E9D"/>
    <w:rsid w:val="00C32C96"/>
    <w:rsid w:val="00C352ED"/>
    <w:rsid w:val="00C36F66"/>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3DDA"/>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2B40"/>
    <w:rsid w:val="00D06500"/>
    <w:rsid w:val="00D0737D"/>
    <w:rsid w:val="00D07FB6"/>
    <w:rsid w:val="00D107C5"/>
    <w:rsid w:val="00D11F8C"/>
    <w:rsid w:val="00D14E49"/>
    <w:rsid w:val="00D206CD"/>
    <w:rsid w:val="00D20DEE"/>
    <w:rsid w:val="00D23363"/>
    <w:rsid w:val="00D25C88"/>
    <w:rsid w:val="00D26C46"/>
    <w:rsid w:val="00D33D95"/>
    <w:rsid w:val="00D40772"/>
    <w:rsid w:val="00D43DBC"/>
    <w:rsid w:val="00D45934"/>
    <w:rsid w:val="00D51BC5"/>
    <w:rsid w:val="00D52A67"/>
    <w:rsid w:val="00D55693"/>
    <w:rsid w:val="00D565F2"/>
    <w:rsid w:val="00D658CF"/>
    <w:rsid w:val="00D65A96"/>
    <w:rsid w:val="00D65F12"/>
    <w:rsid w:val="00D67468"/>
    <w:rsid w:val="00D70CC3"/>
    <w:rsid w:val="00D7160B"/>
    <w:rsid w:val="00D71732"/>
    <w:rsid w:val="00D7446B"/>
    <w:rsid w:val="00D74550"/>
    <w:rsid w:val="00D74700"/>
    <w:rsid w:val="00D81329"/>
    <w:rsid w:val="00D822F4"/>
    <w:rsid w:val="00D82BAF"/>
    <w:rsid w:val="00D8434F"/>
    <w:rsid w:val="00D8502A"/>
    <w:rsid w:val="00D85712"/>
    <w:rsid w:val="00D862BB"/>
    <w:rsid w:val="00D87C1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5E1A"/>
    <w:rsid w:val="00DC64E5"/>
    <w:rsid w:val="00DD059F"/>
    <w:rsid w:val="00DD1410"/>
    <w:rsid w:val="00DD156C"/>
    <w:rsid w:val="00DD4F88"/>
    <w:rsid w:val="00DD75B5"/>
    <w:rsid w:val="00DD7672"/>
    <w:rsid w:val="00DD7C83"/>
    <w:rsid w:val="00DD7D19"/>
    <w:rsid w:val="00DE00FF"/>
    <w:rsid w:val="00DE11D8"/>
    <w:rsid w:val="00DE18CF"/>
    <w:rsid w:val="00DE23D1"/>
    <w:rsid w:val="00DE3841"/>
    <w:rsid w:val="00DE5703"/>
    <w:rsid w:val="00DE6E4D"/>
    <w:rsid w:val="00DE7641"/>
    <w:rsid w:val="00DF664D"/>
    <w:rsid w:val="00E03A09"/>
    <w:rsid w:val="00E03E4C"/>
    <w:rsid w:val="00E066CB"/>
    <w:rsid w:val="00E07107"/>
    <w:rsid w:val="00E0732C"/>
    <w:rsid w:val="00E10CBB"/>
    <w:rsid w:val="00E11A1A"/>
    <w:rsid w:val="00E11FB3"/>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671FD"/>
    <w:rsid w:val="00E70E9F"/>
    <w:rsid w:val="00E7115A"/>
    <w:rsid w:val="00E729B5"/>
    <w:rsid w:val="00E735CB"/>
    <w:rsid w:val="00E7450A"/>
    <w:rsid w:val="00E76F96"/>
    <w:rsid w:val="00E7762A"/>
    <w:rsid w:val="00E777FF"/>
    <w:rsid w:val="00E80649"/>
    <w:rsid w:val="00E864C8"/>
    <w:rsid w:val="00E86D8A"/>
    <w:rsid w:val="00E871BE"/>
    <w:rsid w:val="00E92C09"/>
    <w:rsid w:val="00E961F8"/>
    <w:rsid w:val="00E96AA1"/>
    <w:rsid w:val="00E97B50"/>
    <w:rsid w:val="00EA6C49"/>
    <w:rsid w:val="00EB227D"/>
    <w:rsid w:val="00EB2BB7"/>
    <w:rsid w:val="00EB5792"/>
    <w:rsid w:val="00EB6474"/>
    <w:rsid w:val="00EB6FEE"/>
    <w:rsid w:val="00EB7E78"/>
    <w:rsid w:val="00EC11FC"/>
    <w:rsid w:val="00EC21EE"/>
    <w:rsid w:val="00EC44E8"/>
    <w:rsid w:val="00EC676C"/>
    <w:rsid w:val="00ED2F8B"/>
    <w:rsid w:val="00ED468B"/>
    <w:rsid w:val="00ED6821"/>
    <w:rsid w:val="00EE043A"/>
    <w:rsid w:val="00EE08E7"/>
    <w:rsid w:val="00EF16BD"/>
    <w:rsid w:val="00EF4D83"/>
    <w:rsid w:val="00EF504A"/>
    <w:rsid w:val="00EF5A59"/>
    <w:rsid w:val="00EF7976"/>
    <w:rsid w:val="00EF7BD9"/>
    <w:rsid w:val="00F00119"/>
    <w:rsid w:val="00F00384"/>
    <w:rsid w:val="00F01F51"/>
    <w:rsid w:val="00F0613A"/>
    <w:rsid w:val="00F1586D"/>
    <w:rsid w:val="00F16963"/>
    <w:rsid w:val="00F16FC5"/>
    <w:rsid w:val="00F172E1"/>
    <w:rsid w:val="00F2068F"/>
    <w:rsid w:val="00F21467"/>
    <w:rsid w:val="00F2459F"/>
    <w:rsid w:val="00F24E55"/>
    <w:rsid w:val="00F26247"/>
    <w:rsid w:val="00F2663F"/>
    <w:rsid w:val="00F277D6"/>
    <w:rsid w:val="00F303E2"/>
    <w:rsid w:val="00F31CE3"/>
    <w:rsid w:val="00F32939"/>
    <w:rsid w:val="00F32AFF"/>
    <w:rsid w:val="00F34001"/>
    <w:rsid w:val="00F346DD"/>
    <w:rsid w:val="00F35FF0"/>
    <w:rsid w:val="00F40553"/>
    <w:rsid w:val="00F40599"/>
    <w:rsid w:val="00F41407"/>
    <w:rsid w:val="00F42123"/>
    <w:rsid w:val="00F42CD9"/>
    <w:rsid w:val="00F42F43"/>
    <w:rsid w:val="00F45530"/>
    <w:rsid w:val="00F460B0"/>
    <w:rsid w:val="00F51960"/>
    <w:rsid w:val="00F52743"/>
    <w:rsid w:val="00F53B0C"/>
    <w:rsid w:val="00F562D6"/>
    <w:rsid w:val="00F57E14"/>
    <w:rsid w:val="00F61BEA"/>
    <w:rsid w:val="00F6653E"/>
    <w:rsid w:val="00F7116A"/>
    <w:rsid w:val="00F722DC"/>
    <w:rsid w:val="00F75BD6"/>
    <w:rsid w:val="00F77383"/>
    <w:rsid w:val="00F86104"/>
    <w:rsid w:val="00F90F41"/>
    <w:rsid w:val="00F91601"/>
    <w:rsid w:val="00F92799"/>
    <w:rsid w:val="00F9445C"/>
    <w:rsid w:val="00F94D7D"/>
    <w:rsid w:val="00F96032"/>
    <w:rsid w:val="00F97F8B"/>
    <w:rsid w:val="00FA06DD"/>
    <w:rsid w:val="00FA41BA"/>
    <w:rsid w:val="00FA44D6"/>
    <w:rsid w:val="00FA7817"/>
    <w:rsid w:val="00FB4229"/>
    <w:rsid w:val="00FB6F1F"/>
    <w:rsid w:val="00FB7037"/>
    <w:rsid w:val="00FB7239"/>
    <w:rsid w:val="00FC0338"/>
    <w:rsid w:val="00FC1C63"/>
    <w:rsid w:val="00FC2AF6"/>
    <w:rsid w:val="00FC3472"/>
    <w:rsid w:val="00FC4A20"/>
    <w:rsid w:val="00FC634B"/>
    <w:rsid w:val="00FC732B"/>
    <w:rsid w:val="00FD2222"/>
    <w:rsid w:val="00FD49B8"/>
    <w:rsid w:val="00FD4F68"/>
    <w:rsid w:val="00FD518F"/>
    <w:rsid w:val="00FD56BE"/>
    <w:rsid w:val="00FD7B2F"/>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hyperlink" Target="consultantplus://offline/ref=547D227C11FDE11F3C22D1BEE70B38BA692E5A00196D525CFA8D04D3FF5694D18C8A358538DC40BDW6RFM"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049TERBG" TargetMode="External"/><Relationship Id="rId3" Type="http://schemas.openxmlformats.org/officeDocument/2006/relationships/styles" Target="styles.xml"/><Relationship Id="rId21" Type="http://schemas.openxmlformats.org/officeDocument/2006/relationships/hyperlink" Target="consultantplus://offline/ref=09C747AD332C0A26027EF5C1E713C7A0AD13E04390004DC08213FFEF6737D67BA3ECAF9C7907C545TERBG" TargetMode="External"/><Relationship Id="rId7" Type="http://schemas.openxmlformats.org/officeDocument/2006/relationships/endnotes" Target="endnotes.xml"/><Relationship Id="rId12" Type="http://schemas.openxmlformats.org/officeDocument/2006/relationships/hyperlink" Target="http://www.rst.admhmao.ru/wps/" TargetMode="External"/><Relationship Id="rId17" Type="http://schemas.openxmlformats.org/officeDocument/2006/relationships/header" Target="header2.xml"/><Relationship Id="rId25" Type="http://schemas.openxmlformats.org/officeDocument/2006/relationships/hyperlink" Target="consultantplus://offline/ref=09C747AD332C0A26027EF5C1E713C7A0AD13E04390004DC08213FFEF6737D67BA3ECAF9C7907C140TER0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9C747AD332C0A26027EF5C1E713C7A0AD13E84199054DC08213FFEF6737D67BA3ECAF9C7907C441TERA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hyperlink" Target="consultantplus://offline/ref=09C747AD332C0A26027EF5C1E713C7A0AD13E04390004DC08213FFEF6737D67BA3ECAFT9RE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09C747AD332C0A26027EF5C1E713C7A0AD13E04390004DC08213FFEF6737D67BA3ECAF9C7907C142TERBG"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image" Target="media/image1.png"/><Relationship Id="rId22" Type="http://schemas.openxmlformats.org/officeDocument/2006/relationships/hyperlink" Target="consultantplus://offline/ref=09C747AD332C0A26027EF5C1E713C7A0AD13E04390004DC08213FFEF6737D67BA3ECAF9C7907C544TER3G" TargetMode="External"/><Relationship Id="rId27" Type="http://schemas.openxmlformats.org/officeDocument/2006/relationships/hyperlink" Target="consultantplus://offline/ref=DE0C533D7E1E77906148F001C659F0122CE79152B91F7679E6C6BASCn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240-B1D8-4BFB-8171-C71495B9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30959</Words>
  <Characters>176471</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207016</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saitova</cp:lastModifiedBy>
  <cp:revision>4</cp:revision>
  <cp:lastPrinted>2016-09-21T09:02:00Z</cp:lastPrinted>
  <dcterms:created xsi:type="dcterms:W3CDTF">2017-05-09T05:37:00Z</dcterms:created>
  <dcterms:modified xsi:type="dcterms:W3CDTF">2017-05-12T11:15:00Z</dcterms:modified>
</cp:coreProperties>
</file>